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8083B8" w14:textId="77777777" w:rsidR="003B0918" w:rsidRPr="00AE60D2" w:rsidRDefault="001B37B8">
      <w:pPr>
        <w:rPr>
          <w:rFonts w:ascii="Times New Roman" w:hAnsi="Times New Roman" w:cs="Times New Roman"/>
          <w:sz w:val="24"/>
          <w:szCs w:val="24"/>
        </w:rPr>
      </w:pPr>
      <w:r w:rsidRPr="00AE60D2">
        <w:rPr>
          <w:rFonts w:ascii="Times New Roman" w:hAnsi="Times New Roman" w:cs="Times New Roman"/>
          <w:sz w:val="24"/>
          <w:szCs w:val="24"/>
        </w:rPr>
        <w:t>Дата: 24.08.2026</w:t>
      </w:r>
    </w:p>
    <w:p w14:paraId="4349F2C0" w14:textId="77777777" w:rsidR="003B0918" w:rsidRPr="00AE60D2" w:rsidRDefault="001B37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60D2">
        <w:rPr>
          <w:rFonts w:ascii="Times New Roman" w:hAnsi="Times New Roman" w:cs="Times New Roman"/>
          <w:b/>
          <w:sz w:val="24"/>
          <w:szCs w:val="24"/>
        </w:rPr>
        <w:t>ТЕХНИЧЕСКОЕ ЗАДАНИЕ ДЛЯ РАЗДЕЛА</w:t>
      </w:r>
      <w:r w:rsidR="00E77092" w:rsidRPr="00AE60D2">
        <w:rPr>
          <w:rFonts w:ascii="Times New Roman" w:hAnsi="Times New Roman" w:cs="Times New Roman"/>
          <w:b/>
          <w:sz w:val="24"/>
          <w:szCs w:val="24"/>
        </w:rPr>
        <w:t xml:space="preserve"> «ОБЩЕСТВЕННАЯ ПРИЕМНАЯ», </w:t>
      </w:r>
      <w:r w:rsidR="00E77092" w:rsidRPr="00AE60D2">
        <w:rPr>
          <w:rFonts w:ascii="Times New Roman" w:hAnsi="Times New Roman" w:cs="Times New Roman"/>
          <w:b/>
          <w:sz w:val="24"/>
          <w:szCs w:val="24"/>
        </w:rPr>
        <w:br/>
      </w:r>
      <w:r w:rsidR="00186E76" w:rsidRPr="00AE60D2">
        <w:rPr>
          <w:rFonts w:ascii="Times New Roman" w:hAnsi="Times New Roman" w:cs="Times New Roman"/>
          <w:b/>
          <w:sz w:val="24"/>
          <w:szCs w:val="24"/>
        </w:rPr>
        <w:t>СТРАНИЦА</w:t>
      </w:r>
      <w:r w:rsidR="00757B3F" w:rsidRPr="00AE60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60D2">
        <w:rPr>
          <w:rFonts w:ascii="Times New Roman" w:hAnsi="Times New Roman" w:cs="Times New Roman"/>
          <w:b/>
          <w:sz w:val="24"/>
          <w:szCs w:val="24"/>
        </w:rPr>
        <w:t>«</w:t>
      </w:r>
      <w:r w:rsidR="00B75352">
        <w:rPr>
          <w:rFonts w:ascii="Times New Roman" w:hAnsi="Times New Roman" w:cs="Times New Roman"/>
          <w:b/>
          <w:sz w:val="24"/>
          <w:szCs w:val="24"/>
        </w:rPr>
        <w:t>К</w:t>
      </w:r>
      <w:r w:rsidR="00B75352" w:rsidRPr="00B75352">
        <w:rPr>
          <w:rFonts w:ascii="Times New Roman" w:hAnsi="Times New Roman" w:cs="Times New Roman"/>
          <w:b/>
          <w:sz w:val="24"/>
          <w:szCs w:val="24"/>
        </w:rPr>
        <w:t>АК ОБРАТИТЬСЯ В КОНТРОЛЬНО-СЧЕТНУЮ ПАЛАТУ КРАСНОДАРСКОГО КРАЯ</w:t>
      </w:r>
      <w:r w:rsidR="00B75352" w:rsidRPr="00AE60D2">
        <w:rPr>
          <w:rFonts w:ascii="Times New Roman" w:hAnsi="Times New Roman" w:cs="Times New Roman"/>
          <w:b/>
          <w:sz w:val="24"/>
          <w:szCs w:val="24"/>
        </w:rPr>
        <w:t>»</w:t>
      </w:r>
    </w:p>
    <w:p w14:paraId="06F27F7A" w14:textId="77777777" w:rsidR="003B0918" w:rsidRPr="00AE60D2" w:rsidRDefault="003B0918">
      <w:pPr>
        <w:rPr>
          <w:rFonts w:ascii="Times New Roman" w:hAnsi="Times New Roman" w:cs="Times New Roman"/>
          <w:sz w:val="24"/>
          <w:szCs w:val="24"/>
        </w:rPr>
      </w:pPr>
    </w:p>
    <w:p w14:paraId="201128FD" w14:textId="77777777" w:rsidR="003B0918" w:rsidRPr="00AE60D2" w:rsidRDefault="001B37B8" w:rsidP="00757B3F">
      <w:pPr>
        <w:pStyle w:val="a9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60D2">
        <w:rPr>
          <w:rFonts w:ascii="Times New Roman" w:hAnsi="Times New Roman" w:cs="Times New Roman"/>
          <w:b/>
          <w:sz w:val="24"/>
          <w:szCs w:val="24"/>
        </w:rPr>
        <w:t>ОПИСАНИЕ ПУБЛИЧНОЙ ЧАСТИ</w:t>
      </w:r>
    </w:p>
    <w:p w14:paraId="4D5E3831" w14:textId="77777777" w:rsidR="003B0918" w:rsidRPr="00AE60D2" w:rsidRDefault="001B37B8" w:rsidP="00B75352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AE60D2">
        <w:rPr>
          <w:rFonts w:ascii="Times New Roman" w:hAnsi="Times New Roman" w:cs="Times New Roman"/>
          <w:b/>
          <w:sz w:val="24"/>
          <w:szCs w:val="24"/>
        </w:rPr>
        <w:t xml:space="preserve">Страница </w:t>
      </w:r>
      <w:r w:rsidR="00186E76" w:rsidRPr="00AE60D2">
        <w:rPr>
          <w:rFonts w:ascii="Times New Roman" w:hAnsi="Times New Roman" w:cs="Times New Roman"/>
          <w:b/>
          <w:sz w:val="24"/>
          <w:szCs w:val="24"/>
        </w:rPr>
        <w:t>«</w:t>
      </w:r>
      <w:r w:rsidR="00B75352">
        <w:rPr>
          <w:rFonts w:ascii="Times New Roman" w:hAnsi="Times New Roman" w:cs="Times New Roman"/>
          <w:b/>
          <w:sz w:val="24"/>
          <w:szCs w:val="24"/>
        </w:rPr>
        <w:t>К</w:t>
      </w:r>
      <w:r w:rsidR="00B75352" w:rsidRPr="00B75352">
        <w:rPr>
          <w:rFonts w:ascii="Times New Roman" w:hAnsi="Times New Roman" w:cs="Times New Roman"/>
          <w:b/>
          <w:sz w:val="24"/>
          <w:szCs w:val="24"/>
        </w:rPr>
        <w:t>ак обратиться в Контрольно-счетную палату Краснодарского края</w:t>
      </w:r>
      <w:r w:rsidR="00186E76" w:rsidRPr="00AE60D2">
        <w:rPr>
          <w:rFonts w:ascii="Times New Roman" w:hAnsi="Times New Roman" w:cs="Times New Roman"/>
          <w:b/>
          <w:sz w:val="24"/>
          <w:szCs w:val="24"/>
        </w:rPr>
        <w:t>»</w:t>
      </w:r>
    </w:p>
    <w:p w14:paraId="329E982D" w14:textId="77777777" w:rsidR="005A01DB" w:rsidRPr="00BD18FC" w:rsidRDefault="00BD18FC" w:rsidP="005A01DB">
      <w:pPr>
        <w:spacing w:after="60" w:line="300" w:lineRule="auto"/>
        <w:ind w:left="792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D18F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reception-how-to.html </w:t>
      </w:r>
      <w:r w:rsidR="005A01DB" w:rsidRPr="00AE60D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– </w:t>
      </w:r>
      <w:r w:rsidR="005A01DB" w:rsidRPr="00AE60D2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5A01DB" w:rsidRPr="00AE60D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5A01DB" w:rsidRPr="00AE60D2">
        <w:rPr>
          <w:rFonts w:ascii="Times New Roman" w:hAnsi="Times New Roman" w:cs="Times New Roman"/>
          <w:color w:val="000000"/>
          <w:sz w:val="24"/>
          <w:szCs w:val="24"/>
        </w:rPr>
        <w:t>верстке</w:t>
      </w:r>
      <w:r w:rsidR="005A01DB" w:rsidRPr="00AE60D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14:paraId="0940D12A" w14:textId="77777777" w:rsidR="003B0918" w:rsidRPr="00BD18FC" w:rsidRDefault="003B0918">
      <w:pPr>
        <w:spacing w:after="60"/>
        <w:ind w:left="792"/>
        <w:rPr>
          <w:rFonts w:ascii="Times New Roman" w:hAnsi="Times New Roman" w:cs="Times New Roman"/>
          <w:sz w:val="24"/>
          <w:szCs w:val="24"/>
          <w:lang w:val="en-US"/>
        </w:rPr>
      </w:pPr>
    </w:p>
    <w:p w14:paraId="16A4F16E" w14:textId="77777777" w:rsidR="003B0918" w:rsidRPr="00AE60D2" w:rsidRDefault="001B37B8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AE60D2">
        <w:rPr>
          <w:rFonts w:ascii="Times New Roman" w:hAnsi="Times New Roman" w:cs="Times New Roman"/>
          <w:b/>
          <w:sz w:val="24"/>
          <w:szCs w:val="24"/>
        </w:rPr>
        <w:t>Контентная область</w:t>
      </w:r>
    </w:p>
    <w:p w14:paraId="50CED324" w14:textId="77777777" w:rsidR="003B0918" w:rsidRPr="00AE60D2" w:rsidRDefault="001B37B8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 w:rsidRPr="00AE60D2">
        <w:rPr>
          <w:rFonts w:ascii="Times New Roman" w:hAnsi="Times New Roman" w:cs="Times New Roman"/>
          <w:sz w:val="24"/>
          <w:szCs w:val="24"/>
        </w:rPr>
        <w:t>Состав блоков страницы: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6237"/>
      </w:tblGrid>
      <w:tr w:rsidR="003B0918" w:rsidRPr="00AE60D2" w14:paraId="65115739" w14:textId="77777777">
        <w:tc>
          <w:tcPr>
            <w:tcW w:w="2126" w:type="dxa"/>
            <w:shd w:val="clear" w:color="auto" w:fill="D9D9D9"/>
          </w:tcPr>
          <w:p w14:paraId="2986DF2D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</w:t>
            </w:r>
          </w:p>
        </w:tc>
        <w:tc>
          <w:tcPr>
            <w:tcW w:w="6237" w:type="dxa"/>
            <w:shd w:val="clear" w:color="auto" w:fill="D9D9D9"/>
          </w:tcPr>
          <w:p w14:paraId="362C85AF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Комментарий</w:t>
            </w:r>
          </w:p>
        </w:tc>
      </w:tr>
      <w:tr w:rsidR="003B0918" w:rsidRPr="00AE60D2" w14:paraId="5CDDDDFB" w14:textId="77777777">
        <w:tc>
          <w:tcPr>
            <w:tcW w:w="2126" w:type="dxa"/>
          </w:tcPr>
          <w:p w14:paraId="654C1EF0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Шапка сайта с меню</w:t>
            </w:r>
          </w:p>
        </w:tc>
        <w:tc>
          <w:tcPr>
            <w:tcW w:w="6237" w:type="dxa"/>
          </w:tcPr>
          <w:p w14:paraId="344BD958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Отображается в стандартном виде (логотип, адрес, телефон, версия для слабовидящих, социальные сети, строка поиска разделы меню).</w:t>
            </w:r>
          </w:p>
        </w:tc>
      </w:tr>
      <w:tr w:rsidR="003B0918" w:rsidRPr="00AE60D2" w14:paraId="30E9DB6A" w14:textId="77777777">
        <w:tc>
          <w:tcPr>
            <w:tcW w:w="2126" w:type="dxa"/>
          </w:tcPr>
          <w:p w14:paraId="4699DE4B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Фоновый знак</w:t>
            </w:r>
          </w:p>
        </w:tc>
        <w:tc>
          <w:tcPr>
            <w:tcW w:w="6237" w:type="dxa"/>
          </w:tcPr>
          <w:p w14:paraId="17F1C39B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Зафиксированный фоновый логотип на фоне</w:t>
            </w:r>
          </w:p>
        </w:tc>
      </w:tr>
      <w:tr w:rsidR="003B0918" w:rsidRPr="00AE60D2" w14:paraId="6E2CB8C2" w14:textId="77777777">
        <w:tc>
          <w:tcPr>
            <w:tcW w:w="2126" w:type="dxa"/>
          </w:tcPr>
          <w:p w14:paraId="16933DA3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Хлебные крошки</w:t>
            </w:r>
          </w:p>
        </w:tc>
        <w:tc>
          <w:tcPr>
            <w:tcW w:w="6237" w:type="dxa"/>
          </w:tcPr>
          <w:p w14:paraId="29B05EAC" w14:textId="77777777" w:rsidR="003B0918" w:rsidRPr="00AE60D2" w:rsidRDefault="001B37B8" w:rsidP="005A01D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 xml:space="preserve">Главная / </w:t>
            </w:r>
            <w:r w:rsidR="005A01DB" w:rsidRPr="00AE60D2">
              <w:rPr>
                <w:rFonts w:ascii="Times New Roman" w:hAnsi="Times New Roman" w:cs="Times New Roman"/>
                <w:sz w:val="24"/>
                <w:szCs w:val="24"/>
              </w:rPr>
              <w:t>Общественная приемная</w:t>
            </w: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B753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75352" w:rsidRPr="00B75352">
              <w:rPr>
                <w:rFonts w:ascii="Times New Roman" w:hAnsi="Times New Roman" w:cs="Times New Roman"/>
                <w:sz w:val="24"/>
                <w:szCs w:val="24"/>
              </w:rPr>
              <w:t>ак обратиться в Контрольно-счетную палату Краснодарского края</w:t>
            </w: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. Обеспечивают навигацию по разделам сайта.</w:t>
            </w:r>
          </w:p>
        </w:tc>
      </w:tr>
      <w:tr w:rsidR="003B0918" w:rsidRPr="00AE60D2" w14:paraId="7D751E63" w14:textId="77777777">
        <w:tc>
          <w:tcPr>
            <w:tcW w:w="2126" w:type="dxa"/>
          </w:tcPr>
          <w:p w14:paraId="44B8E73B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Боковое меню раздела</w:t>
            </w:r>
          </w:p>
        </w:tc>
        <w:tc>
          <w:tcPr>
            <w:tcW w:w="6237" w:type="dxa"/>
          </w:tcPr>
          <w:p w14:paraId="048BACE9" w14:textId="77777777" w:rsidR="003B0918" w:rsidRPr="00AE60D2" w:rsidRDefault="001B37B8" w:rsidP="005A01D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Заголовок раздела «</w:t>
            </w:r>
            <w:r w:rsidR="005A01DB" w:rsidRPr="00AE60D2">
              <w:rPr>
                <w:rFonts w:ascii="Times New Roman" w:hAnsi="Times New Roman" w:cs="Times New Roman"/>
                <w:sz w:val="24"/>
                <w:szCs w:val="24"/>
              </w:rPr>
              <w:t>Общественная приемная</w:t>
            </w: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» и вкладки раздел</w:t>
            </w:r>
            <w:r w:rsidR="005A01DB" w:rsidRPr="00AE60D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. Активный раздел выделен синей плашкой. Ниже - блок «Полезные ссылки».</w:t>
            </w:r>
          </w:p>
        </w:tc>
      </w:tr>
      <w:tr w:rsidR="003B0918" w:rsidRPr="00AE60D2" w14:paraId="7D6CB1A1" w14:textId="77777777">
        <w:tc>
          <w:tcPr>
            <w:tcW w:w="2126" w:type="dxa"/>
          </w:tcPr>
          <w:p w14:paraId="111BC191" w14:textId="77777777" w:rsidR="003B0918" w:rsidRPr="00AE60D2" w:rsidRDefault="005A01D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 xml:space="preserve">Текст описания </w:t>
            </w:r>
          </w:p>
        </w:tc>
        <w:tc>
          <w:tcPr>
            <w:tcW w:w="6237" w:type="dxa"/>
          </w:tcPr>
          <w:p w14:paraId="70DD860E" w14:textId="77777777" w:rsidR="003B0918" w:rsidRPr="00AE60D2" w:rsidRDefault="005A01DB" w:rsidP="00BD18F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r w:rsidR="00AE60D2" w:rsidRPr="00AE60D2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</w:t>
            </w: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8FC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</w:p>
        </w:tc>
      </w:tr>
      <w:tr w:rsidR="005A01DB" w:rsidRPr="00AE60D2" w14:paraId="45D94551" w14:textId="77777777">
        <w:tc>
          <w:tcPr>
            <w:tcW w:w="2126" w:type="dxa"/>
          </w:tcPr>
          <w:p w14:paraId="4DE778EE" w14:textId="77777777" w:rsidR="005A01DB" w:rsidRPr="00AE60D2" w:rsidRDefault="00BD18FC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</w:p>
        </w:tc>
        <w:tc>
          <w:tcPr>
            <w:tcW w:w="6237" w:type="dxa"/>
          </w:tcPr>
          <w:p w14:paraId="44171DA6" w14:textId="77777777" w:rsidR="005A01DB" w:rsidRPr="00AE60D2" w:rsidRDefault="00BD18FC" w:rsidP="005A01D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Вывод документов из инфоблока «Документы»</w:t>
            </w:r>
            <w:r w:rsidR="007460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раздел «</w:t>
            </w:r>
            <w:r w:rsidR="007460A3" w:rsidRPr="007460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Обращения</w:t>
            </w:r>
            <w:r w:rsidR="007460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«Как обратиться»</w:t>
            </w:r>
          </w:p>
        </w:tc>
      </w:tr>
      <w:tr w:rsidR="007460A3" w:rsidRPr="00AE60D2" w14:paraId="63048934" w14:textId="77777777">
        <w:tc>
          <w:tcPr>
            <w:tcW w:w="2126" w:type="dxa"/>
          </w:tcPr>
          <w:p w14:paraId="3B45105D" w14:textId="77777777" w:rsidR="007460A3" w:rsidRDefault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шагов</w:t>
            </w:r>
          </w:p>
        </w:tc>
        <w:tc>
          <w:tcPr>
            <w:tcW w:w="6237" w:type="dxa"/>
          </w:tcPr>
          <w:p w14:paraId="639194C1" w14:textId="77777777" w:rsidR="007460A3" w:rsidRDefault="007460A3" w:rsidP="005A01DB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Инструкция</w:t>
            </w:r>
          </w:p>
        </w:tc>
      </w:tr>
      <w:tr w:rsidR="007460A3" w:rsidRPr="00AE60D2" w14:paraId="542B6B56" w14:textId="77777777">
        <w:tc>
          <w:tcPr>
            <w:tcW w:w="2126" w:type="dxa"/>
          </w:tcPr>
          <w:p w14:paraId="4010689B" w14:textId="4FC4E3B0" w:rsidR="007460A3" w:rsidRDefault="007B32E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Плашки с иконками с к</w:t>
            </w:r>
            <w:r w:rsidR="007460A3">
              <w:rPr>
                <w:rFonts w:ascii="Times New Roman" w:hAnsi="Times New Roman" w:cs="Times New Roman"/>
                <w:sz w:val="24"/>
                <w:szCs w:val="24"/>
              </w:rPr>
              <w:t>онтактн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="007460A3">
              <w:rPr>
                <w:rFonts w:ascii="Times New Roman" w:hAnsi="Times New Roman" w:cs="Times New Roman"/>
                <w:sz w:val="24"/>
                <w:szCs w:val="24"/>
              </w:rPr>
              <w:t>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</w:tc>
        <w:tc>
          <w:tcPr>
            <w:tcW w:w="6237" w:type="dxa"/>
          </w:tcPr>
          <w:p w14:paraId="5089DE8B" w14:textId="1C82745E" w:rsidR="007460A3" w:rsidRDefault="007460A3" w:rsidP="005A01DB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Вывод элементов из инфоблока «Контактная информация», раздел «Общественная приемная»</w:t>
            </w:r>
            <w:proofErr w:type="gramStart"/>
            <w:r w:rsidR="007B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Как</w:t>
            </w:r>
            <w:proofErr w:type="gramEnd"/>
            <w:r w:rsidR="007B32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обратиться</w:t>
            </w:r>
          </w:p>
        </w:tc>
      </w:tr>
      <w:tr w:rsidR="003B0918" w:rsidRPr="00AE60D2" w14:paraId="544F3F87" w14:textId="77777777">
        <w:tc>
          <w:tcPr>
            <w:tcW w:w="2126" w:type="dxa"/>
          </w:tcPr>
          <w:p w14:paraId="20C1B137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6237" w:type="dxa"/>
          </w:tcPr>
          <w:p w14:paraId="41B83ED5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Информация в подвале отображается в стандартном виде: логотип, адрес, телефона, почта, основные разделы меню, социальные сети, копирайт.</w:t>
            </w:r>
          </w:p>
        </w:tc>
      </w:tr>
    </w:tbl>
    <w:p w14:paraId="7F450930" w14:textId="77777777" w:rsidR="003B0918" w:rsidRPr="00AE60D2" w:rsidRDefault="003B09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7E6CE7" w14:textId="77777777" w:rsidR="003B0918" w:rsidRPr="00AE60D2" w:rsidRDefault="001B37B8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AE60D2">
        <w:rPr>
          <w:rFonts w:ascii="Times New Roman" w:hAnsi="Times New Roman" w:cs="Times New Roman"/>
          <w:b/>
          <w:sz w:val="24"/>
          <w:szCs w:val="24"/>
        </w:rPr>
        <w:t>Сценарий активных элементов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405"/>
        <w:gridCol w:w="3260"/>
        <w:gridCol w:w="2698"/>
      </w:tblGrid>
      <w:tr w:rsidR="003B0918" w:rsidRPr="00AE60D2" w14:paraId="0B6E18D3" w14:textId="77777777">
        <w:tc>
          <w:tcPr>
            <w:tcW w:w="2405" w:type="dxa"/>
            <w:shd w:val="clear" w:color="auto" w:fill="D9D9D9"/>
          </w:tcPr>
          <w:p w14:paraId="0B249424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</w:t>
            </w:r>
          </w:p>
        </w:tc>
        <w:tc>
          <w:tcPr>
            <w:tcW w:w="3260" w:type="dxa"/>
            <w:shd w:val="clear" w:color="auto" w:fill="D9D9D9"/>
          </w:tcPr>
          <w:p w14:paraId="1553E1BA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2698" w:type="dxa"/>
            <w:shd w:val="clear" w:color="auto" w:fill="D9D9D9"/>
          </w:tcPr>
          <w:p w14:paraId="4E075C55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b/>
                <w:sz w:val="24"/>
                <w:szCs w:val="24"/>
              </w:rPr>
              <w:t>Эффекты</w:t>
            </w:r>
          </w:p>
        </w:tc>
      </w:tr>
      <w:tr w:rsidR="003B0918" w:rsidRPr="00AE60D2" w14:paraId="4E94BCC5" w14:textId="77777777">
        <w:tc>
          <w:tcPr>
            <w:tcW w:w="2405" w:type="dxa"/>
          </w:tcPr>
          <w:p w14:paraId="19BB185E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Меню</w:t>
            </w:r>
          </w:p>
        </w:tc>
        <w:tc>
          <w:tcPr>
            <w:tcW w:w="3260" w:type="dxa"/>
          </w:tcPr>
          <w:p w14:paraId="39A28D17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При наведении на пункт – выпадает меню пункта на синем фоне. Крестик закрывает выпадающее меню.</w:t>
            </w:r>
          </w:p>
        </w:tc>
        <w:tc>
          <w:tcPr>
            <w:tcW w:w="2698" w:type="dxa"/>
          </w:tcPr>
          <w:p w14:paraId="2C0B7503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 xml:space="preserve">Активный пункт главного меню выделяется синим. При наведении на пункт – появляется голубое подчеркивание, при </w:t>
            </w:r>
            <w:r w:rsidRPr="00AE60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нажатии на пункт в выпадающем меню текст становится темнее, появляется стрелочка слева.</w:t>
            </w:r>
          </w:p>
        </w:tc>
      </w:tr>
      <w:tr w:rsidR="003B0918" w:rsidRPr="00AE60D2" w14:paraId="3D8A8881" w14:textId="77777777">
        <w:tc>
          <w:tcPr>
            <w:tcW w:w="2405" w:type="dxa"/>
          </w:tcPr>
          <w:p w14:paraId="3B1AB2C0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Хлебные крошки</w:t>
            </w:r>
          </w:p>
        </w:tc>
        <w:tc>
          <w:tcPr>
            <w:tcW w:w="3260" w:type="dxa"/>
          </w:tcPr>
          <w:p w14:paraId="0A4839C8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При клике происходит навигация на соответствующую страницу</w:t>
            </w:r>
          </w:p>
        </w:tc>
        <w:tc>
          <w:tcPr>
            <w:tcW w:w="2698" w:type="dxa"/>
          </w:tcPr>
          <w:p w14:paraId="0FDD72D1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При наведении пункт подчеркивается и темнеет</w:t>
            </w:r>
          </w:p>
        </w:tc>
      </w:tr>
      <w:tr w:rsidR="003B0918" w:rsidRPr="00AE60D2" w14:paraId="06058768" w14:textId="77777777">
        <w:tc>
          <w:tcPr>
            <w:tcW w:w="2405" w:type="dxa"/>
          </w:tcPr>
          <w:p w14:paraId="06A388C5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Боковое меню раздела</w:t>
            </w:r>
          </w:p>
        </w:tc>
        <w:tc>
          <w:tcPr>
            <w:tcW w:w="3260" w:type="dxa"/>
          </w:tcPr>
          <w:p w14:paraId="4AC2A11E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При клике – переход на страницу раздела</w:t>
            </w:r>
          </w:p>
        </w:tc>
        <w:tc>
          <w:tcPr>
            <w:tcW w:w="2698" w:type="dxa"/>
          </w:tcPr>
          <w:p w14:paraId="27ABD48A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Активный раздел выделен голубой плашкой. При наведении неактивный раздел заливается голубым.</w:t>
            </w:r>
          </w:p>
        </w:tc>
      </w:tr>
      <w:tr w:rsidR="003B0918" w:rsidRPr="00AE60D2" w14:paraId="0579727A" w14:textId="77777777">
        <w:tc>
          <w:tcPr>
            <w:tcW w:w="2405" w:type="dxa"/>
          </w:tcPr>
          <w:p w14:paraId="1D284905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Блок «Полезные ссылки»</w:t>
            </w:r>
          </w:p>
        </w:tc>
        <w:tc>
          <w:tcPr>
            <w:tcW w:w="3260" w:type="dxa"/>
          </w:tcPr>
          <w:p w14:paraId="2D860D0C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По клику открывается ссылка в новой вкладке.</w:t>
            </w:r>
          </w:p>
        </w:tc>
        <w:tc>
          <w:tcPr>
            <w:tcW w:w="2698" w:type="dxa"/>
          </w:tcPr>
          <w:p w14:paraId="0AAF6319" w14:textId="77777777" w:rsidR="003B0918" w:rsidRPr="00AE60D2" w:rsidRDefault="001B37B8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При наведении ссылка подчеркивается, название становится синим.</w:t>
            </w:r>
          </w:p>
        </w:tc>
      </w:tr>
      <w:tr w:rsidR="007460A3" w:rsidRPr="00AE60D2" w14:paraId="6810225A" w14:textId="77777777">
        <w:tc>
          <w:tcPr>
            <w:tcW w:w="2405" w:type="dxa"/>
          </w:tcPr>
          <w:p w14:paraId="1F29753C" w14:textId="77777777" w:rsidR="007460A3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документа</w:t>
            </w:r>
          </w:p>
        </w:tc>
        <w:tc>
          <w:tcPr>
            <w:tcW w:w="3260" w:type="dxa"/>
          </w:tcPr>
          <w:p w14:paraId="14833A25" w14:textId="77777777" w:rsidR="007460A3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клике, если доступен просмотр документа, открывается файл для просмотра в новой вкладке, если не доступен, файл скачивается</w:t>
            </w:r>
          </w:p>
        </w:tc>
        <w:tc>
          <w:tcPr>
            <w:tcW w:w="2698" w:type="dxa"/>
          </w:tcPr>
          <w:p w14:paraId="095A4B87" w14:textId="77777777" w:rsidR="007460A3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подчеркивается</w:t>
            </w:r>
          </w:p>
        </w:tc>
      </w:tr>
      <w:tr w:rsidR="007460A3" w:rsidRPr="00AE60D2" w14:paraId="275CA14D" w14:textId="77777777">
        <w:tc>
          <w:tcPr>
            <w:tcW w:w="2405" w:type="dxa"/>
          </w:tcPr>
          <w:p w14:paraId="4E02CC42" w14:textId="77777777" w:rsidR="007460A3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Кнопки «Смотреть», «Скачать» у документа</w:t>
            </w:r>
          </w:p>
        </w:tc>
        <w:tc>
          <w:tcPr>
            <w:tcW w:w="3260" w:type="dxa"/>
          </w:tcPr>
          <w:p w14:paraId="5C62D997" w14:textId="77777777" w:rsidR="007460A3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клике на «Смотреть» - открывается документ в новой вкладке. При клике на «Скачать» документ скачивает, у сохраненного документа название должно быть транслитом документа с сайта. </w:t>
            </w:r>
          </w:p>
        </w:tc>
        <w:tc>
          <w:tcPr>
            <w:tcW w:w="2698" w:type="dxa"/>
          </w:tcPr>
          <w:p w14:paraId="574258FC" w14:textId="77777777" w:rsidR="007460A3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заливается синим</w:t>
            </w:r>
          </w:p>
        </w:tc>
      </w:tr>
      <w:tr w:rsidR="007460A3" w:rsidRPr="00AE60D2" w14:paraId="46CADD44" w14:textId="77777777">
        <w:tc>
          <w:tcPr>
            <w:tcW w:w="2405" w:type="dxa"/>
          </w:tcPr>
          <w:p w14:paraId="27A4D413" w14:textId="77777777" w:rsidR="007460A3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Подчеркнутые ссылки</w:t>
            </w:r>
          </w:p>
        </w:tc>
        <w:tc>
          <w:tcPr>
            <w:tcW w:w="3260" w:type="dxa"/>
          </w:tcPr>
          <w:p w14:paraId="7968B337" w14:textId="77777777" w:rsidR="007460A3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открыть страницу в новой вкладке</w:t>
            </w:r>
          </w:p>
        </w:tc>
        <w:tc>
          <w:tcPr>
            <w:tcW w:w="2698" w:type="dxa"/>
          </w:tcPr>
          <w:p w14:paraId="40B04EC6" w14:textId="77777777" w:rsidR="007460A3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подчеркивание уходит</w:t>
            </w:r>
          </w:p>
        </w:tc>
      </w:tr>
      <w:tr w:rsidR="007460A3" w:rsidRPr="00AE60D2" w14:paraId="6211B0C7" w14:textId="77777777">
        <w:tc>
          <w:tcPr>
            <w:tcW w:w="2405" w:type="dxa"/>
          </w:tcPr>
          <w:p w14:paraId="6F9763A6" w14:textId="77777777" w:rsidR="007460A3" w:rsidRPr="00AE60D2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3260" w:type="dxa"/>
          </w:tcPr>
          <w:p w14:paraId="1DD6D15E" w14:textId="77777777" w:rsidR="007460A3" w:rsidRPr="00AE60D2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При клике на пункт переход на соответствующую страницу.</w:t>
            </w:r>
          </w:p>
        </w:tc>
        <w:tc>
          <w:tcPr>
            <w:tcW w:w="2698" w:type="dxa"/>
          </w:tcPr>
          <w:p w14:paraId="552AB294" w14:textId="77777777" w:rsidR="007460A3" w:rsidRPr="00AE60D2" w:rsidRDefault="007460A3" w:rsidP="007460A3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E60D2">
              <w:rPr>
                <w:rFonts w:ascii="Times New Roman" w:hAnsi="Times New Roman" w:cs="Times New Roman"/>
                <w:sz w:val="24"/>
                <w:szCs w:val="24"/>
              </w:rPr>
              <w:t>При наведении пункт меню выделяется жирным и подчеркивается. Кнопки при наведении заливаются белым, текст в них - синим.</w:t>
            </w:r>
          </w:p>
        </w:tc>
      </w:tr>
    </w:tbl>
    <w:p w14:paraId="5BB7BA67" w14:textId="77777777" w:rsidR="003B0918" w:rsidRPr="00AE60D2" w:rsidRDefault="003B09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76E1C7" w14:textId="77777777" w:rsidR="00757B3F" w:rsidRPr="00AE60D2" w:rsidRDefault="00757B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C05966" w14:textId="77777777" w:rsidR="003B0918" w:rsidRPr="00AE60D2" w:rsidRDefault="001B37B8" w:rsidP="00757B3F">
      <w:pPr>
        <w:pStyle w:val="a9"/>
        <w:numPr>
          <w:ilvl w:val="0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AE60D2">
        <w:rPr>
          <w:rFonts w:ascii="Times New Roman" w:hAnsi="Times New Roman" w:cs="Times New Roman"/>
          <w:b/>
          <w:sz w:val="24"/>
          <w:szCs w:val="24"/>
        </w:rPr>
        <w:t>ОПИСАНИЕ ВОЗМОЖНОСТЕЙ АДМИНИСТРАТИВНОЙ ЧАСТИ</w:t>
      </w:r>
    </w:p>
    <w:p w14:paraId="0F326A2F" w14:textId="77777777" w:rsidR="003B0918" w:rsidRPr="00AE60D2" w:rsidRDefault="001B37B8" w:rsidP="00B115A1">
      <w:pPr>
        <w:spacing w:after="60"/>
        <w:ind w:left="792"/>
        <w:rPr>
          <w:rFonts w:ascii="Times New Roman" w:hAnsi="Times New Roman" w:cs="Times New Roman"/>
          <w:sz w:val="24"/>
          <w:szCs w:val="24"/>
        </w:rPr>
      </w:pPr>
      <w:r w:rsidRPr="00AE60D2">
        <w:rPr>
          <w:rFonts w:ascii="Times New Roman" w:hAnsi="Times New Roman" w:cs="Times New Roman"/>
          <w:sz w:val="24"/>
          <w:szCs w:val="24"/>
        </w:rPr>
        <w:t xml:space="preserve">Администратор имеет доступ к созданию, редактированию и удалению элементов </w:t>
      </w:r>
      <w:r w:rsidR="007460A3">
        <w:rPr>
          <w:rFonts w:ascii="Times New Roman" w:hAnsi="Times New Roman" w:cs="Times New Roman"/>
          <w:color w:val="000000"/>
          <w:sz w:val="24"/>
          <w:szCs w:val="24"/>
        </w:rPr>
        <w:t>инфоблока</w:t>
      </w:r>
      <w:r w:rsidR="00B115A1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7460A3">
        <w:rPr>
          <w:rFonts w:ascii="Times New Roman" w:hAnsi="Times New Roman" w:cs="Times New Roman"/>
          <w:color w:val="000000"/>
          <w:sz w:val="24"/>
          <w:szCs w:val="24"/>
        </w:rPr>
        <w:t xml:space="preserve"> «Документы»,</w:t>
      </w:r>
      <w:r w:rsidR="007460A3" w:rsidRPr="00AE60D2">
        <w:rPr>
          <w:rFonts w:ascii="Times New Roman" w:hAnsi="Times New Roman" w:cs="Times New Roman"/>
          <w:sz w:val="24"/>
          <w:szCs w:val="24"/>
        </w:rPr>
        <w:t xml:space="preserve"> </w:t>
      </w:r>
      <w:r w:rsidRPr="00AE60D2">
        <w:rPr>
          <w:rFonts w:ascii="Times New Roman" w:hAnsi="Times New Roman" w:cs="Times New Roman"/>
          <w:sz w:val="24"/>
          <w:szCs w:val="24"/>
        </w:rPr>
        <w:t>«</w:t>
      </w:r>
      <w:r w:rsidR="00B115A1">
        <w:rPr>
          <w:rFonts w:ascii="Times New Roman" w:hAnsi="Times New Roman" w:cs="Times New Roman"/>
          <w:color w:val="000000"/>
          <w:sz w:val="24"/>
          <w:szCs w:val="24"/>
        </w:rPr>
        <w:t>Контактная информация</w:t>
      </w:r>
      <w:r w:rsidRPr="00AE60D2">
        <w:rPr>
          <w:rFonts w:ascii="Times New Roman" w:hAnsi="Times New Roman" w:cs="Times New Roman"/>
          <w:sz w:val="24"/>
          <w:szCs w:val="24"/>
        </w:rPr>
        <w:t xml:space="preserve">» в административной </w:t>
      </w:r>
      <w:r w:rsidR="00AE60D2">
        <w:rPr>
          <w:rFonts w:ascii="Times New Roman" w:hAnsi="Times New Roman" w:cs="Times New Roman"/>
          <w:sz w:val="24"/>
          <w:szCs w:val="24"/>
        </w:rPr>
        <w:t xml:space="preserve">и публичной </w:t>
      </w:r>
      <w:r w:rsidRPr="00AE60D2">
        <w:rPr>
          <w:rFonts w:ascii="Times New Roman" w:hAnsi="Times New Roman" w:cs="Times New Roman"/>
          <w:sz w:val="24"/>
          <w:szCs w:val="24"/>
        </w:rPr>
        <w:t>части</w:t>
      </w:r>
      <w:r w:rsidR="00AE60D2">
        <w:rPr>
          <w:rFonts w:ascii="Times New Roman" w:hAnsi="Times New Roman" w:cs="Times New Roman"/>
          <w:sz w:val="24"/>
          <w:szCs w:val="24"/>
        </w:rPr>
        <w:t xml:space="preserve"> в режиме правки</w:t>
      </w:r>
      <w:r w:rsidRPr="00AE60D2">
        <w:rPr>
          <w:rFonts w:ascii="Times New Roman" w:hAnsi="Times New Roman" w:cs="Times New Roman"/>
          <w:sz w:val="24"/>
          <w:szCs w:val="24"/>
        </w:rPr>
        <w:t xml:space="preserve">, а также к редактированию статического содержимого страницы. Все поля элемента доступны в форме редактирования </w:t>
      </w:r>
      <w:r w:rsidRPr="00AE60D2">
        <w:rPr>
          <w:rFonts w:ascii="Times New Roman" w:hAnsi="Times New Roman" w:cs="Times New Roman"/>
          <w:sz w:val="24"/>
          <w:szCs w:val="24"/>
        </w:rPr>
        <w:lastRenderedPageBreak/>
        <w:t>элемента.</w:t>
      </w:r>
      <w:r w:rsidR="007460A3">
        <w:rPr>
          <w:rFonts w:ascii="Times New Roman" w:hAnsi="Times New Roman" w:cs="Times New Roman"/>
          <w:sz w:val="24"/>
          <w:szCs w:val="24"/>
        </w:rPr>
        <w:t xml:space="preserve"> </w:t>
      </w:r>
      <w:r w:rsidR="00B115A1" w:rsidRPr="00B115A1">
        <w:rPr>
          <w:rFonts w:ascii="Times New Roman" w:hAnsi="Times New Roman" w:cs="Times New Roman"/>
          <w:sz w:val="24"/>
          <w:szCs w:val="24"/>
        </w:rPr>
        <w:t xml:space="preserve">Статические страницы и включаемые области открываются в визуальном редакторе. </w:t>
      </w:r>
    </w:p>
    <w:p w14:paraId="1C205588" w14:textId="77777777" w:rsidR="003B0918" w:rsidRPr="00AE60D2" w:rsidRDefault="001B37B8" w:rsidP="00757B3F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AE60D2">
        <w:rPr>
          <w:rFonts w:ascii="Times New Roman" w:hAnsi="Times New Roman" w:cs="Times New Roman"/>
          <w:b/>
          <w:sz w:val="24"/>
          <w:szCs w:val="24"/>
        </w:rPr>
        <w:t>Список возможностей</w:t>
      </w:r>
    </w:p>
    <w:p w14:paraId="1F7E0EB0" w14:textId="77777777" w:rsidR="003B0918" w:rsidRPr="00AE60D2" w:rsidRDefault="001B37B8" w:rsidP="00B115A1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60D2">
        <w:rPr>
          <w:rFonts w:ascii="Times New Roman" w:hAnsi="Times New Roman" w:cs="Times New Roman"/>
          <w:sz w:val="24"/>
          <w:szCs w:val="24"/>
        </w:rPr>
        <w:t>Добавление, редактирование и удаление элементов и разделов инфоблок</w:t>
      </w:r>
      <w:r w:rsidR="00B115A1">
        <w:rPr>
          <w:rFonts w:ascii="Times New Roman" w:hAnsi="Times New Roman" w:cs="Times New Roman"/>
          <w:sz w:val="24"/>
          <w:szCs w:val="24"/>
        </w:rPr>
        <w:t>ов</w:t>
      </w:r>
      <w:r w:rsidRPr="00AE60D2">
        <w:rPr>
          <w:rFonts w:ascii="Times New Roman" w:hAnsi="Times New Roman" w:cs="Times New Roman"/>
          <w:sz w:val="24"/>
          <w:szCs w:val="24"/>
        </w:rPr>
        <w:t xml:space="preserve"> </w:t>
      </w:r>
      <w:r w:rsidR="00B115A1">
        <w:rPr>
          <w:rFonts w:ascii="Times New Roman" w:hAnsi="Times New Roman" w:cs="Times New Roman"/>
          <w:color w:val="000000"/>
          <w:sz w:val="24"/>
          <w:szCs w:val="24"/>
        </w:rPr>
        <w:t>«Документы»,</w:t>
      </w:r>
      <w:r w:rsidR="00B115A1" w:rsidRPr="00AE60D2">
        <w:rPr>
          <w:rFonts w:ascii="Times New Roman" w:hAnsi="Times New Roman" w:cs="Times New Roman"/>
          <w:sz w:val="24"/>
          <w:szCs w:val="24"/>
        </w:rPr>
        <w:t xml:space="preserve"> «</w:t>
      </w:r>
      <w:r w:rsidR="00B115A1">
        <w:rPr>
          <w:rFonts w:ascii="Times New Roman" w:hAnsi="Times New Roman" w:cs="Times New Roman"/>
          <w:color w:val="000000"/>
          <w:sz w:val="24"/>
          <w:szCs w:val="24"/>
        </w:rPr>
        <w:t>Контактная информация</w:t>
      </w:r>
      <w:r w:rsidR="00B115A1" w:rsidRPr="00AE60D2">
        <w:rPr>
          <w:rFonts w:ascii="Times New Roman" w:hAnsi="Times New Roman" w:cs="Times New Roman"/>
          <w:sz w:val="24"/>
          <w:szCs w:val="24"/>
        </w:rPr>
        <w:t>»</w:t>
      </w:r>
    </w:p>
    <w:p w14:paraId="420625F7" w14:textId="77777777" w:rsidR="00B115A1" w:rsidRDefault="001B37B8" w:rsidP="00E0794A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15A1">
        <w:rPr>
          <w:rFonts w:ascii="Times New Roman" w:hAnsi="Times New Roman" w:cs="Times New Roman"/>
          <w:sz w:val="24"/>
          <w:szCs w:val="24"/>
        </w:rPr>
        <w:t>Заполнение полей</w:t>
      </w:r>
      <w:r w:rsidR="00AE60D2" w:rsidRPr="00B115A1">
        <w:rPr>
          <w:rFonts w:ascii="Times New Roman" w:hAnsi="Times New Roman" w:cs="Times New Roman"/>
          <w:sz w:val="24"/>
          <w:szCs w:val="24"/>
        </w:rPr>
        <w:t xml:space="preserve"> и свойств элементов </w:t>
      </w:r>
      <w:r w:rsidR="00B115A1" w:rsidRPr="00AE60D2">
        <w:rPr>
          <w:rFonts w:ascii="Times New Roman" w:hAnsi="Times New Roman" w:cs="Times New Roman"/>
          <w:sz w:val="24"/>
          <w:szCs w:val="24"/>
        </w:rPr>
        <w:t>инфоблок</w:t>
      </w:r>
      <w:r w:rsidR="00B115A1">
        <w:rPr>
          <w:rFonts w:ascii="Times New Roman" w:hAnsi="Times New Roman" w:cs="Times New Roman"/>
          <w:sz w:val="24"/>
          <w:szCs w:val="24"/>
        </w:rPr>
        <w:t>ов</w:t>
      </w:r>
      <w:r w:rsidR="00B115A1" w:rsidRPr="00AE60D2">
        <w:rPr>
          <w:rFonts w:ascii="Times New Roman" w:hAnsi="Times New Roman" w:cs="Times New Roman"/>
          <w:sz w:val="24"/>
          <w:szCs w:val="24"/>
        </w:rPr>
        <w:t xml:space="preserve"> </w:t>
      </w:r>
      <w:r w:rsidR="00B115A1">
        <w:rPr>
          <w:rFonts w:ascii="Times New Roman" w:hAnsi="Times New Roman" w:cs="Times New Roman"/>
          <w:color w:val="000000"/>
          <w:sz w:val="24"/>
          <w:szCs w:val="24"/>
        </w:rPr>
        <w:t>«Документы»,</w:t>
      </w:r>
      <w:r w:rsidR="00B115A1" w:rsidRPr="00AE60D2">
        <w:rPr>
          <w:rFonts w:ascii="Times New Roman" w:hAnsi="Times New Roman" w:cs="Times New Roman"/>
          <w:sz w:val="24"/>
          <w:szCs w:val="24"/>
        </w:rPr>
        <w:t xml:space="preserve"> «</w:t>
      </w:r>
      <w:r w:rsidR="00B115A1">
        <w:rPr>
          <w:rFonts w:ascii="Times New Roman" w:hAnsi="Times New Roman" w:cs="Times New Roman"/>
          <w:color w:val="000000"/>
          <w:sz w:val="24"/>
          <w:szCs w:val="24"/>
        </w:rPr>
        <w:t>Контактная информация</w:t>
      </w:r>
      <w:r w:rsidR="00B115A1" w:rsidRPr="00AE60D2">
        <w:rPr>
          <w:rFonts w:ascii="Times New Roman" w:hAnsi="Times New Roman" w:cs="Times New Roman"/>
          <w:sz w:val="24"/>
          <w:szCs w:val="24"/>
        </w:rPr>
        <w:t>»</w:t>
      </w:r>
      <w:r w:rsidR="00B115A1">
        <w:rPr>
          <w:rFonts w:ascii="Times New Roman" w:hAnsi="Times New Roman" w:cs="Times New Roman"/>
          <w:sz w:val="24"/>
          <w:szCs w:val="24"/>
        </w:rPr>
        <w:t>.</w:t>
      </w:r>
    </w:p>
    <w:p w14:paraId="00EB5F22" w14:textId="77777777" w:rsidR="00B115A1" w:rsidRPr="00B115A1" w:rsidRDefault="001B37B8" w:rsidP="00E0794A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15A1">
        <w:rPr>
          <w:rFonts w:ascii="Times New Roman" w:hAnsi="Times New Roman" w:cs="Times New Roman"/>
          <w:sz w:val="24"/>
          <w:szCs w:val="24"/>
        </w:rPr>
        <w:t>Редактирование, добавление, удаление свойств элементов.</w:t>
      </w:r>
      <w:r w:rsidR="00B115A1" w:rsidRPr="00B115A1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60AD4C21" w14:textId="77777777" w:rsidR="003B0918" w:rsidRPr="00B115A1" w:rsidRDefault="00B115A1" w:rsidP="00E0794A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115A1">
        <w:rPr>
          <w:rFonts w:ascii="Times New Roman" w:hAnsi="Times New Roman" w:cs="Times New Roman"/>
          <w:color w:val="000000"/>
          <w:sz w:val="24"/>
        </w:rPr>
        <w:t>Редактирование текстов, заголовков, списков, таблицы графика, контактов и ссылок на статических страницах.</w:t>
      </w:r>
    </w:p>
    <w:p w14:paraId="734E7157" w14:textId="77777777" w:rsidR="003B0918" w:rsidRPr="00AE60D2" w:rsidRDefault="001B37B8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60D2">
        <w:rPr>
          <w:rFonts w:ascii="Times New Roman" w:hAnsi="Times New Roman" w:cs="Times New Roman"/>
          <w:sz w:val="24"/>
          <w:szCs w:val="24"/>
        </w:rPr>
        <w:t>Управление сортировкой и активностью элементов.</w:t>
      </w:r>
    </w:p>
    <w:p w14:paraId="235F1CBB" w14:textId="77777777" w:rsidR="003B0918" w:rsidRPr="00AE60D2" w:rsidRDefault="001B37B8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60D2">
        <w:rPr>
          <w:rFonts w:ascii="Times New Roman" w:hAnsi="Times New Roman" w:cs="Times New Roman"/>
          <w:sz w:val="24"/>
          <w:szCs w:val="24"/>
        </w:rPr>
        <w:t>Управление порядком вывода карточек членов коллегии.</w:t>
      </w:r>
    </w:p>
    <w:p w14:paraId="12DDEAA8" w14:textId="77777777" w:rsidR="003B0918" w:rsidRDefault="001B37B8">
      <w:pPr>
        <w:pStyle w:val="a9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60D2">
        <w:rPr>
          <w:rFonts w:ascii="Times New Roman" w:hAnsi="Times New Roman" w:cs="Times New Roman"/>
          <w:sz w:val="24"/>
          <w:szCs w:val="24"/>
        </w:rPr>
        <w:t>Управление SEO-параметрами страницы.</w:t>
      </w:r>
    </w:p>
    <w:p w14:paraId="667FF5C3" w14:textId="77777777" w:rsidR="00757B3F" w:rsidRPr="00AE60D2" w:rsidRDefault="00757B3F" w:rsidP="00757B3F">
      <w:pPr>
        <w:rPr>
          <w:rFonts w:ascii="Times New Roman" w:hAnsi="Times New Roman" w:cs="Times New Roman"/>
          <w:sz w:val="24"/>
          <w:szCs w:val="24"/>
        </w:rPr>
      </w:pPr>
    </w:p>
    <w:p w14:paraId="560425A9" w14:textId="77777777" w:rsidR="003B0918" w:rsidRDefault="001B37B8" w:rsidP="00757B3F">
      <w:pPr>
        <w:pStyle w:val="a9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60D2">
        <w:rPr>
          <w:rFonts w:ascii="Times New Roman" w:hAnsi="Times New Roman" w:cs="Times New Roman"/>
          <w:b/>
          <w:sz w:val="24"/>
          <w:szCs w:val="24"/>
        </w:rPr>
        <w:t>БАЗА ДАННЫХ</w:t>
      </w:r>
    </w:p>
    <w:p w14:paraId="36E71371" w14:textId="30E01D5F" w:rsidR="007B32E9" w:rsidRPr="007B32E9" w:rsidRDefault="007B32E9" w:rsidP="007460A3">
      <w:pPr>
        <w:pStyle w:val="a9"/>
        <w:numPr>
          <w:ilvl w:val="1"/>
          <w:numId w:val="1"/>
        </w:numPr>
        <w:spacing w:before="40" w:after="20"/>
        <w:rPr>
          <w:rFonts w:ascii="Times New Roman" w:hAnsi="Times New Roman" w:cs="Times New Roman"/>
          <w:b/>
          <w:bCs/>
          <w:sz w:val="24"/>
          <w:szCs w:val="24"/>
        </w:rPr>
      </w:pPr>
      <w:r w:rsidRPr="007B32E9">
        <w:rPr>
          <w:rFonts w:ascii="Times New Roman" w:hAnsi="Times New Roman" w:cs="Times New Roman"/>
          <w:b/>
          <w:bCs/>
          <w:sz w:val="24"/>
          <w:szCs w:val="24"/>
        </w:rPr>
        <w:t>ИНФОБЛОК «КОНТАКТНАЯ ИНФОРМАЦИЯ»</w:t>
      </w:r>
    </w:p>
    <w:p w14:paraId="7825ACD7" w14:textId="60584F4C" w:rsidR="007460A3" w:rsidRPr="007B32E9" w:rsidRDefault="007460A3" w:rsidP="007B32E9">
      <w:pPr>
        <w:pStyle w:val="a9"/>
        <w:spacing w:before="40" w:after="20"/>
        <w:ind w:left="792"/>
        <w:rPr>
          <w:rFonts w:ascii="Times New Roman" w:hAnsi="Times New Roman" w:cs="Times New Roman"/>
          <w:sz w:val="24"/>
          <w:szCs w:val="24"/>
          <w:lang w:val="en-US"/>
        </w:rPr>
      </w:pPr>
      <w:r w:rsidRPr="007460A3">
        <w:rPr>
          <w:rFonts w:ascii="Times New Roman" w:hAnsi="Times New Roman" w:cs="Times New Roman"/>
          <w:sz w:val="24"/>
          <w:szCs w:val="24"/>
        </w:rPr>
        <w:t>Используется на страницах «Контакты», «Контакты совета КСО», «Общественная приемная»</w:t>
      </w:r>
    </w:p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6"/>
        <w:gridCol w:w="1156"/>
        <w:gridCol w:w="842"/>
        <w:gridCol w:w="916"/>
        <w:gridCol w:w="2035"/>
        <w:gridCol w:w="2828"/>
      </w:tblGrid>
      <w:tr w:rsidR="007460A3" w:rsidRPr="007460A3" w14:paraId="0031A73E" w14:textId="77777777" w:rsidTr="00CE1A19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64BC40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96BEBD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202A2E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FF1887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Множ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5CC983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AB7198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Символьный код</w:t>
            </w:r>
          </w:p>
        </w:tc>
      </w:tr>
      <w:tr w:rsidR="007460A3" w:rsidRPr="007460A3" w14:paraId="5ADE9395" w14:textId="77777777" w:rsidTr="00CE1A19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E9B2E5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80A59B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5DE5D2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466E90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0C4E2A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Заголовок баннера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1F53CC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60A3" w:rsidRPr="007460A3" w14:paraId="5D9DB635" w14:textId="77777777" w:rsidTr="00CE1A19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D0B4E4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B848AD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C8D105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075AD2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34185B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Описание пункта. Вывод описания пункта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99754D2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</w:t>
            </w:r>
          </w:p>
        </w:tc>
      </w:tr>
      <w:tr w:rsidR="007460A3" w:rsidRPr="007460A3" w14:paraId="2E612BDF" w14:textId="77777777" w:rsidTr="00CE1A19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63F8C2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Иконка пункта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4AD45D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5C1BBDF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510372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FE1769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 xml:space="preserve">Иконка первого преимущества иконка 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D4FFAB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ICON</w:t>
            </w:r>
          </w:p>
        </w:tc>
      </w:tr>
      <w:tr w:rsidR="007460A3" w:rsidRPr="007460A3" w14:paraId="5A06E348" w14:textId="77777777" w:rsidTr="00CE1A19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DCE14D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BC3844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C754C2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0B57F6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3A6F22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Порядок вывода плиток в сетке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C61B01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54A2CE7" w14:textId="03107044" w:rsidR="007460A3" w:rsidRPr="007460A3" w:rsidRDefault="007460A3" w:rsidP="007460A3">
      <w:pPr>
        <w:pStyle w:val="a9"/>
        <w:spacing w:before="40" w:after="20"/>
        <w:ind w:left="36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>Разделы «Контакты», «Контакты совета КСО», «Общественная приемная»</w:t>
      </w:r>
      <w:r w:rsidR="00C75E99">
        <w:rPr>
          <w:rFonts w:ascii="Times New Roman" w:hAnsi="Times New Roman" w:cs="Times New Roman"/>
          <w:sz w:val="24"/>
          <w:szCs w:val="24"/>
        </w:rPr>
        <w:t xml:space="preserve"> (График, Как обратиться)</w:t>
      </w:r>
    </w:p>
    <w:p w14:paraId="19A97B67" w14:textId="77777777" w:rsidR="007460A3" w:rsidRPr="007460A3" w:rsidRDefault="007460A3" w:rsidP="007460A3">
      <w:pPr>
        <w:pStyle w:val="a9"/>
        <w:spacing w:before="40" w:after="20"/>
        <w:ind w:left="360"/>
        <w:rPr>
          <w:rFonts w:ascii="Times New Roman" w:hAnsi="Times New Roman" w:cs="Times New Roman"/>
          <w:sz w:val="24"/>
          <w:szCs w:val="24"/>
        </w:rPr>
      </w:pPr>
    </w:p>
    <w:p w14:paraId="15EFDDF6" w14:textId="77777777" w:rsidR="007460A3" w:rsidRPr="007460A3" w:rsidRDefault="007460A3" w:rsidP="007460A3">
      <w:pPr>
        <w:pStyle w:val="a9"/>
        <w:spacing w:before="40" w:after="20"/>
        <w:ind w:left="36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b/>
          <w:bCs/>
          <w:sz w:val="24"/>
          <w:szCs w:val="24"/>
        </w:rPr>
        <w:t>Внешний вид формы редактирования элемента</w:t>
      </w:r>
    </w:p>
    <w:tbl>
      <w:tblPr>
        <w:tblW w:w="730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2433"/>
        <w:gridCol w:w="2434"/>
      </w:tblGrid>
      <w:tr w:rsidR="007460A3" w:rsidRPr="007460A3" w14:paraId="58D94010" w14:textId="77777777" w:rsidTr="00CE1A19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22DB0B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3A0313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Доп. параметры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E94ADB7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SEO</w:t>
            </w:r>
          </w:p>
        </w:tc>
      </w:tr>
      <w:tr w:rsidR="007460A3" w:rsidRPr="007460A3" w14:paraId="190082E6" w14:textId="77777777" w:rsidTr="00CE1A19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7B85F3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Название*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CE707B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BDD0CF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7460A3" w:rsidRPr="007460A3" w14:paraId="691AECB8" w14:textId="77777777" w:rsidTr="00CE1A19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AA6209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7FBABF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2C3C88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0A3" w:rsidRPr="007460A3" w14:paraId="1445C183" w14:textId="77777777" w:rsidTr="00CE1A19"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F83B57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Иконка пункта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09530A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C3B00D" w14:textId="77777777" w:rsidR="007460A3" w:rsidRPr="007460A3" w:rsidRDefault="007460A3" w:rsidP="00CE1A19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1D6973" w14:textId="77777777" w:rsidR="007460A3" w:rsidRPr="007460A3" w:rsidRDefault="007460A3" w:rsidP="007460A3">
      <w:pPr>
        <w:pStyle w:val="a9"/>
        <w:spacing w:before="200" w:after="40" w:line="24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2A6336B9" w14:textId="77777777" w:rsidR="007460A3" w:rsidRPr="007460A3" w:rsidRDefault="007460A3" w:rsidP="007460A3">
      <w:pPr>
        <w:pStyle w:val="a9"/>
        <w:numPr>
          <w:ilvl w:val="1"/>
          <w:numId w:val="1"/>
        </w:numPr>
        <w:spacing w:before="200" w:after="40" w:line="240" w:lineRule="auto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b/>
          <w:bCs/>
          <w:sz w:val="24"/>
          <w:szCs w:val="24"/>
        </w:rPr>
        <w:t>ИНФОБЛОК «ДОКУМЕНТЫ»</w:t>
      </w:r>
    </w:p>
    <w:p w14:paraId="3B3717CC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>Используе</w:t>
      </w:r>
      <w:r>
        <w:rPr>
          <w:rFonts w:ascii="Times New Roman" w:hAnsi="Times New Roman" w:cs="Times New Roman"/>
          <w:sz w:val="24"/>
          <w:szCs w:val="24"/>
        </w:rPr>
        <w:t xml:space="preserve">тся для страниц с документами. </w:t>
      </w:r>
    </w:p>
    <w:tbl>
      <w:tblPr>
        <w:tblW w:w="962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1"/>
        <w:gridCol w:w="1098"/>
        <w:gridCol w:w="733"/>
        <w:gridCol w:w="859"/>
        <w:gridCol w:w="3094"/>
        <w:gridCol w:w="2280"/>
      </w:tblGrid>
      <w:tr w:rsidR="007460A3" w:rsidRPr="007460A3" w14:paraId="5FF7444E" w14:textId="77777777" w:rsidTr="00CE1A19">
        <w:trPr>
          <w:trHeight w:val="95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98B69D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Название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A28625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00FC81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E3AA25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Множ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0319A5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FB9E5D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Символьный код</w:t>
            </w:r>
          </w:p>
        </w:tc>
      </w:tr>
      <w:tr w:rsidR="007460A3" w:rsidRPr="007460A3" w14:paraId="5DCFE44E" w14:textId="77777777" w:rsidTr="00CE1A19">
        <w:trPr>
          <w:trHeight w:val="10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043B1B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5C3B53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25CA1B1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B3C22A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92CAE4F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Название документа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27D980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60A3" w:rsidRPr="007460A3" w14:paraId="107D0065" w14:textId="77777777" w:rsidTr="00CE1A19">
        <w:trPr>
          <w:trHeight w:val="515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767841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Дата начала активности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F00903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96A928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E4410B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A010D9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Дата документа, используется для сортировки и фильтрации по дате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B3241B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60A3" w:rsidRPr="007460A3" w14:paraId="13E59446" w14:textId="77777777" w:rsidTr="00CE1A19">
        <w:trPr>
          <w:trHeight w:val="26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684DB57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Файл документа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DF585E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4DFE18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19A06E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12C8144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Файл документа в формате PDF/DOC/DOCX/XLSX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67E5BF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DOCUMENT_FILE</w:t>
            </w:r>
          </w:p>
        </w:tc>
      </w:tr>
      <w:tr w:rsidR="007460A3" w:rsidRPr="007460A3" w14:paraId="5CAA6FE6" w14:textId="77777777" w:rsidTr="00CE1A19">
        <w:trPr>
          <w:trHeight w:val="26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760AA2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Ссылка на документ на внешний сайт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82D472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строка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1D1352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7B1F03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6170FD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Ссылка на документ на внешнем ресурсе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38448B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DOCUMENT_URL</w:t>
            </w:r>
          </w:p>
        </w:tc>
      </w:tr>
      <w:tr w:rsidR="007460A3" w:rsidRPr="007460A3" w14:paraId="2A289AAE" w14:textId="77777777" w:rsidTr="00CE1A19">
        <w:trPr>
          <w:trHeight w:val="61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93AE70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97B708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559E85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AF54BD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52E39A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Заполняется при наличии описания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F2580C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60A3" w:rsidRPr="007460A3" w14:paraId="54B62534" w14:textId="77777777" w:rsidTr="00CE1A19">
        <w:trPr>
          <w:trHeight w:val="617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2C2C246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Тип документа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A3F90F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список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967112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7C70FE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07959D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Заполняется для подраздела «Нормативные правовые акты» раздела «Противодействие коррупции»: Федеральные законы, Указы Президента РФ, Постановления Правительства РФ, Законы Краснодарского края, Иные акты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03A3F8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DOCUMENT_TYPE</w:t>
            </w:r>
          </w:p>
        </w:tc>
      </w:tr>
    </w:tbl>
    <w:p w14:paraId="6ABE1A00" w14:textId="77777777" w:rsidR="007460A3" w:rsidRPr="007460A3" w:rsidRDefault="007460A3" w:rsidP="007460A3">
      <w:pPr>
        <w:rPr>
          <w:rFonts w:ascii="Times New Roman" w:hAnsi="Times New Roman" w:cs="Times New Roman"/>
          <w:sz w:val="24"/>
          <w:szCs w:val="24"/>
        </w:rPr>
      </w:pPr>
    </w:p>
    <w:p w14:paraId="19F8513D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>Разделы и подразделы:</w:t>
      </w:r>
    </w:p>
    <w:p w14:paraId="66513F77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55FC9BCF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Раздел «Общее» с подразделами: </w:t>
      </w:r>
    </w:p>
    <w:p w14:paraId="56F23D66" w14:textId="77777777" w:rsidR="007460A3" w:rsidRPr="007460A3" w:rsidRDefault="007460A3" w:rsidP="007460A3">
      <w:pPr>
        <w:pStyle w:val="a9"/>
        <w:numPr>
          <w:ilvl w:val="0"/>
          <w:numId w:val="14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Законодательство, </w:t>
      </w:r>
    </w:p>
    <w:p w14:paraId="262A4CCB" w14:textId="77777777" w:rsidR="007460A3" w:rsidRPr="007460A3" w:rsidRDefault="007460A3" w:rsidP="007460A3">
      <w:pPr>
        <w:pStyle w:val="a9"/>
        <w:numPr>
          <w:ilvl w:val="0"/>
          <w:numId w:val="14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Документы палаты, </w:t>
      </w:r>
    </w:p>
    <w:p w14:paraId="3FD0E050" w14:textId="77777777" w:rsidR="007460A3" w:rsidRPr="007460A3" w:rsidRDefault="007460A3" w:rsidP="007460A3">
      <w:pPr>
        <w:pStyle w:val="a9"/>
        <w:numPr>
          <w:ilvl w:val="0"/>
          <w:numId w:val="14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Регламент, </w:t>
      </w:r>
    </w:p>
    <w:p w14:paraId="4B3A2B5D" w14:textId="77777777" w:rsidR="007460A3" w:rsidRPr="007460A3" w:rsidRDefault="007460A3" w:rsidP="007460A3">
      <w:pPr>
        <w:pStyle w:val="a9"/>
        <w:numPr>
          <w:ilvl w:val="0"/>
          <w:numId w:val="14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Стандарты, </w:t>
      </w:r>
    </w:p>
    <w:p w14:paraId="119E6182" w14:textId="77777777" w:rsidR="007460A3" w:rsidRPr="007460A3" w:rsidRDefault="007460A3" w:rsidP="007460A3">
      <w:pPr>
        <w:pStyle w:val="a9"/>
        <w:numPr>
          <w:ilvl w:val="0"/>
          <w:numId w:val="14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Соглашения о сотрудничестве, </w:t>
      </w:r>
    </w:p>
    <w:p w14:paraId="040F8016" w14:textId="77777777" w:rsidR="007460A3" w:rsidRPr="007460A3" w:rsidRDefault="007460A3" w:rsidP="007460A3">
      <w:pPr>
        <w:pStyle w:val="a9"/>
        <w:numPr>
          <w:ilvl w:val="0"/>
          <w:numId w:val="14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Локальные акты и документы палаты, </w:t>
      </w:r>
    </w:p>
    <w:p w14:paraId="61B186E2" w14:textId="77777777" w:rsidR="007460A3" w:rsidRPr="007460A3" w:rsidRDefault="007460A3" w:rsidP="007460A3">
      <w:pPr>
        <w:pStyle w:val="a9"/>
        <w:numPr>
          <w:ilvl w:val="0"/>
          <w:numId w:val="14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Предложения (рекомендации) КСО, </w:t>
      </w:r>
    </w:p>
    <w:p w14:paraId="72908376" w14:textId="77777777" w:rsidR="007460A3" w:rsidRPr="007460A3" w:rsidRDefault="007460A3" w:rsidP="007460A3">
      <w:pPr>
        <w:pStyle w:val="a9"/>
        <w:numPr>
          <w:ilvl w:val="0"/>
          <w:numId w:val="14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>Стратегия развития.</w:t>
      </w:r>
    </w:p>
    <w:p w14:paraId="2D102D45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60A57D04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Раздел «Деятельность» с подразделами: </w:t>
      </w:r>
    </w:p>
    <w:p w14:paraId="47B9F132" w14:textId="77777777" w:rsidR="007460A3" w:rsidRPr="007460A3" w:rsidRDefault="007460A3" w:rsidP="007460A3">
      <w:pPr>
        <w:pStyle w:val="a9"/>
        <w:numPr>
          <w:ilvl w:val="0"/>
          <w:numId w:val="15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>Отчёты о работе,</w:t>
      </w:r>
    </w:p>
    <w:p w14:paraId="4366F6D6" w14:textId="77777777" w:rsidR="007460A3" w:rsidRPr="007460A3" w:rsidRDefault="007460A3" w:rsidP="007460A3">
      <w:pPr>
        <w:pStyle w:val="a9"/>
        <w:numPr>
          <w:ilvl w:val="0"/>
          <w:numId w:val="15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lastRenderedPageBreak/>
        <w:t>Сведения об использовании бюджетных средств (с подразделами по годам: 2025, 2024, 2023 и т.д.).</w:t>
      </w:r>
    </w:p>
    <w:p w14:paraId="60184A41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1EE589A4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>Раздел «Интервью и выступления».</w:t>
      </w:r>
    </w:p>
    <w:p w14:paraId="66DE0CE0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6FA0E555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Раздел «Противодействие коррупции» с подразделами: </w:t>
      </w:r>
    </w:p>
    <w:p w14:paraId="0A8AE6AB" w14:textId="77777777" w:rsidR="007460A3" w:rsidRPr="007460A3" w:rsidRDefault="007460A3" w:rsidP="007460A3">
      <w:pPr>
        <w:pStyle w:val="a9"/>
        <w:numPr>
          <w:ilvl w:val="0"/>
          <w:numId w:val="16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Нормативные правовые акты, </w:t>
      </w:r>
    </w:p>
    <w:p w14:paraId="0DBFDA1B" w14:textId="77777777" w:rsidR="007460A3" w:rsidRPr="007460A3" w:rsidRDefault="007460A3" w:rsidP="007460A3">
      <w:pPr>
        <w:pStyle w:val="a9"/>
        <w:numPr>
          <w:ilvl w:val="0"/>
          <w:numId w:val="16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Антикоррупционная экспертиза, </w:t>
      </w:r>
    </w:p>
    <w:p w14:paraId="141F0931" w14:textId="77777777" w:rsidR="007460A3" w:rsidRPr="007460A3" w:rsidRDefault="007460A3" w:rsidP="007460A3">
      <w:pPr>
        <w:pStyle w:val="a9"/>
        <w:numPr>
          <w:ilvl w:val="0"/>
          <w:numId w:val="16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Методические материалы, </w:t>
      </w:r>
    </w:p>
    <w:p w14:paraId="05B045F1" w14:textId="77777777" w:rsidR="007460A3" w:rsidRPr="007460A3" w:rsidRDefault="007460A3" w:rsidP="007460A3">
      <w:pPr>
        <w:pStyle w:val="a9"/>
        <w:numPr>
          <w:ilvl w:val="0"/>
          <w:numId w:val="16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Формы документов для заполнения, </w:t>
      </w:r>
    </w:p>
    <w:p w14:paraId="5677D750" w14:textId="77777777" w:rsidR="007460A3" w:rsidRPr="007460A3" w:rsidRDefault="007460A3" w:rsidP="007460A3">
      <w:pPr>
        <w:pStyle w:val="a9"/>
        <w:numPr>
          <w:ilvl w:val="0"/>
          <w:numId w:val="16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Сведения о доходах должностных лиц, </w:t>
      </w:r>
    </w:p>
    <w:p w14:paraId="4E8BEAB5" w14:textId="77777777" w:rsidR="007460A3" w:rsidRPr="007460A3" w:rsidRDefault="007460A3" w:rsidP="007460A3">
      <w:pPr>
        <w:pStyle w:val="a9"/>
        <w:numPr>
          <w:ilvl w:val="0"/>
          <w:numId w:val="16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>Комиссия по соблюдению требований к служебному поведению.</w:t>
      </w:r>
    </w:p>
    <w:p w14:paraId="68B80901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773E50BD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Раздел «Кадровое обеспечение» с подразделами: </w:t>
      </w:r>
    </w:p>
    <w:p w14:paraId="2CAC59A6" w14:textId="77777777" w:rsidR="007460A3" w:rsidRPr="007460A3" w:rsidRDefault="007460A3" w:rsidP="007460A3">
      <w:pPr>
        <w:pStyle w:val="a9"/>
        <w:numPr>
          <w:ilvl w:val="0"/>
          <w:numId w:val="17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>Порядок поступления на государственную службу.</w:t>
      </w:r>
    </w:p>
    <w:p w14:paraId="6AF7F9DD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463974D7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Раздел «Обращения» с подразделами: </w:t>
      </w:r>
    </w:p>
    <w:p w14:paraId="254448FA" w14:textId="77777777" w:rsidR="007460A3" w:rsidRPr="007460A3" w:rsidRDefault="007460A3" w:rsidP="007460A3">
      <w:pPr>
        <w:pStyle w:val="a9"/>
        <w:numPr>
          <w:ilvl w:val="0"/>
          <w:numId w:val="17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Обзор обращений, </w:t>
      </w:r>
    </w:p>
    <w:p w14:paraId="47B075BD" w14:textId="77777777" w:rsidR="007460A3" w:rsidRPr="007460A3" w:rsidRDefault="007460A3" w:rsidP="007460A3">
      <w:pPr>
        <w:pStyle w:val="a9"/>
        <w:numPr>
          <w:ilvl w:val="0"/>
          <w:numId w:val="17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color w:val="000000"/>
          <w:sz w:val="24"/>
          <w:szCs w:val="24"/>
        </w:rPr>
        <w:t>«Как обратиться»,</w:t>
      </w:r>
    </w:p>
    <w:p w14:paraId="57A1A21C" w14:textId="77777777" w:rsidR="007460A3" w:rsidRPr="007460A3" w:rsidRDefault="007460A3" w:rsidP="007460A3">
      <w:pPr>
        <w:pStyle w:val="a9"/>
        <w:numPr>
          <w:ilvl w:val="0"/>
          <w:numId w:val="17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>Информация о работе с обращениями.</w:t>
      </w:r>
    </w:p>
    <w:p w14:paraId="6ED4ECD4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798E66FD" w14:textId="77777777" w:rsidR="007460A3" w:rsidRPr="007460A3" w:rsidRDefault="007460A3" w:rsidP="007460A3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Раздел «Совет КСО» с подразделами:  </w:t>
      </w:r>
    </w:p>
    <w:p w14:paraId="6712005A" w14:textId="77777777" w:rsidR="007460A3" w:rsidRPr="007460A3" w:rsidRDefault="007460A3" w:rsidP="007460A3">
      <w:pPr>
        <w:pStyle w:val="a9"/>
        <w:numPr>
          <w:ilvl w:val="0"/>
          <w:numId w:val="18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 xml:space="preserve">Протоколы заседаний, </w:t>
      </w:r>
    </w:p>
    <w:p w14:paraId="38A4740F" w14:textId="77777777" w:rsidR="007460A3" w:rsidRPr="007460A3" w:rsidRDefault="007460A3" w:rsidP="007460A3">
      <w:pPr>
        <w:pStyle w:val="a9"/>
        <w:numPr>
          <w:ilvl w:val="0"/>
          <w:numId w:val="18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>Документы Совета,</w:t>
      </w:r>
    </w:p>
    <w:p w14:paraId="1805247D" w14:textId="77777777" w:rsidR="007460A3" w:rsidRPr="007460A3" w:rsidRDefault="007460A3" w:rsidP="007460A3">
      <w:pPr>
        <w:pStyle w:val="a9"/>
        <w:numPr>
          <w:ilvl w:val="0"/>
          <w:numId w:val="18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460A3">
        <w:rPr>
          <w:rFonts w:ascii="Times New Roman" w:hAnsi="Times New Roman" w:cs="Times New Roman"/>
          <w:sz w:val="24"/>
          <w:szCs w:val="24"/>
        </w:rPr>
        <w:t>План работы Совета.</w:t>
      </w:r>
    </w:p>
    <w:p w14:paraId="18559C5D" w14:textId="77777777" w:rsidR="007460A3" w:rsidRPr="007460A3" w:rsidRDefault="007460A3" w:rsidP="007460A3">
      <w:pPr>
        <w:rPr>
          <w:rFonts w:ascii="Times New Roman" w:hAnsi="Times New Roman" w:cs="Times New Roman"/>
          <w:sz w:val="24"/>
          <w:szCs w:val="24"/>
        </w:rPr>
      </w:pPr>
    </w:p>
    <w:p w14:paraId="275C642B" w14:textId="77777777" w:rsidR="007460A3" w:rsidRPr="007460A3" w:rsidRDefault="007460A3" w:rsidP="007460A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60A3">
        <w:rPr>
          <w:rFonts w:ascii="Times New Roman" w:hAnsi="Times New Roman" w:cs="Times New Roman"/>
          <w:b/>
          <w:sz w:val="24"/>
          <w:szCs w:val="24"/>
        </w:rPr>
        <w:t>Внешний вид формы редактирования раздела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4111"/>
      </w:tblGrid>
      <w:tr w:rsidR="007460A3" w:rsidRPr="007460A3" w14:paraId="71BFB158" w14:textId="77777777" w:rsidTr="00CE1A19">
        <w:trPr>
          <w:trHeight w:val="273"/>
        </w:trPr>
        <w:tc>
          <w:tcPr>
            <w:tcW w:w="2405" w:type="dxa"/>
          </w:tcPr>
          <w:p w14:paraId="1E7B8AEF" w14:textId="77777777" w:rsidR="007460A3" w:rsidRPr="007460A3" w:rsidRDefault="007460A3" w:rsidP="00CE1A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3260" w:type="dxa"/>
          </w:tcPr>
          <w:p w14:paraId="048DA6FA" w14:textId="77777777" w:rsidR="007460A3" w:rsidRPr="007460A3" w:rsidRDefault="007460A3" w:rsidP="00CE1A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  <w:tc>
          <w:tcPr>
            <w:tcW w:w="4111" w:type="dxa"/>
          </w:tcPr>
          <w:p w14:paraId="494B887B" w14:textId="77777777" w:rsidR="007460A3" w:rsidRPr="007460A3" w:rsidRDefault="007460A3" w:rsidP="00CE1A1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</w:t>
            </w:r>
          </w:p>
        </w:tc>
      </w:tr>
      <w:tr w:rsidR="007460A3" w:rsidRPr="007460A3" w14:paraId="38C9010C" w14:textId="77777777" w:rsidTr="00CE1A19">
        <w:trPr>
          <w:trHeight w:val="310"/>
        </w:trPr>
        <w:tc>
          <w:tcPr>
            <w:tcW w:w="2405" w:type="dxa"/>
          </w:tcPr>
          <w:p w14:paraId="620374ED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Раздел активен</w:t>
            </w:r>
          </w:p>
        </w:tc>
        <w:tc>
          <w:tcPr>
            <w:tcW w:w="3260" w:type="dxa"/>
          </w:tcPr>
          <w:p w14:paraId="39A9A0F5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  <w:tc>
          <w:tcPr>
            <w:tcW w:w="4111" w:type="dxa"/>
          </w:tcPr>
          <w:p w14:paraId="3B90B052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</w:tr>
      <w:tr w:rsidR="007460A3" w:rsidRPr="007460A3" w14:paraId="543278A1" w14:textId="77777777" w:rsidTr="00CE1A19">
        <w:trPr>
          <w:trHeight w:val="310"/>
        </w:trPr>
        <w:tc>
          <w:tcPr>
            <w:tcW w:w="2405" w:type="dxa"/>
          </w:tcPr>
          <w:p w14:paraId="1239F93C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Родительский раздел</w:t>
            </w:r>
          </w:p>
        </w:tc>
        <w:tc>
          <w:tcPr>
            <w:tcW w:w="3260" w:type="dxa"/>
          </w:tcPr>
          <w:p w14:paraId="551B3E66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135B376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0A3" w:rsidRPr="007460A3" w14:paraId="050A56D2" w14:textId="77777777" w:rsidTr="00CE1A19">
        <w:trPr>
          <w:trHeight w:val="310"/>
        </w:trPr>
        <w:tc>
          <w:tcPr>
            <w:tcW w:w="2405" w:type="dxa"/>
          </w:tcPr>
          <w:p w14:paraId="2F4A8C42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Название*</w:t>
            </w:r>
          </w:p>
        </w:tc>
        <w:tc>
          <w:tcPr>
            <w:tcW w:w="3260" w:type="dxa"/>
          </w:tcPr>
          <w:p w14:paraId="59F39CA9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1CDF3AE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0A3" w:rsidRPr="007460A3" w14:paraId="1F8CB3BB" w14:textId="77777777" w:rsidTr="00CE1A19">
        <w:trPr>
          <w:trHeight w:val="310"/>
        </w:trPr>
        <w:tc>
          <w:tcPr>
            <w:tcW w:w="2405" w:type="dxa"/>
          </w:tcPr>
          <w:p w14:paraId="78B16C76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Символьный код*</w:t>
            </w:r>
          </w:p>
        </w:tc>
        <w:tc>
          <w:tcPr>
            <w:tcW w:w="3260" w:type="dxa"/>
          </w:tcPr>
          <w:p w14:paraId="499AD138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3592FD4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D7CCFF" w14:textId="77777777" w:rsidR="007460A3" w:rsidRPr="007460A3" w:rsidRDefault="007460A3" w:rsidP="007460A3">
      <w:pPr>
        <w:rPr>
          <w:rFonts w:ascii="Times New Roman" w:hAnsi="Times New Roman" w:cs="Times New Roman"/>
          <w:sz w:val="24"/>
          <w:szCs w:val="24"/>
        </w:rPr>
      </w:pPr>
    </w:p>
    <w:p w14:paraId="38E03817" w14:textId="77777777" w:rsidR="007460A3" w:rsidRPr="007460A3" w:rsidRDefault="007460A3" w:rsidP="007460A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60A3">
        <w:rPr>
          <w:rFonts w:ascii="Times New Roman" w:hAnsi="Times New Roman" w:cs="Times New Roman"/>
          <w:b/>
          <w:sz w:val="24"/>
          <w:szCs w:val="24"/>
        </w:rPr>
        <w:t>Внешний вид формы редактирования элемента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3397"/>
        <w:gridCol w:w="2410"/>
        <w:gridCol w:w="2126"/>
        <w:gridCol w:w="1843"/>
      </w:tblGrid>
      <w:tr w:rsidR="007460A3" w:rsidRPr="007460A3" w14:paraId="30653C73" w14:textId="77777777" w:rsidTr="00CE1A19">
        <w:trPr>
          <w:trHeight w:val="220"/>
        </w:trPr>
        <w:tc>
          <w:tcPr>
            <w:tcW w:w="3397" w:type="dxa"/>
          </w:tcPr>
          <w:p w14:paraId="0CD4A1F3" w14:textId="77777777" w:rsidR="007460A3" w:rsidRPr="007460A3" w:rsidRDefault="007460A3" w:rsidP="00CE1A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Документ</w:t>
            </w:r>
          </w:p>
        </w:tc>
        <w:tc>
          <w:tcPr>
            <w:tcW w:w="2410" w:type="dxa"/>
          </w:tcPr>
          <w:p w14:paraId="5455A7B7" w14:textId="77777777" w:rsidR="007460A3" w:rsidRPr="007460A3" w:rsidRDefault="007460A3" w:rsidP="00CE1A1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 файла</w:t>
            </w:r>
          </w:p>
        </w:tc>
        <w:tc>
          <w:tcPr>
            <w:tcW w:w="2126" w:type="dxa"/>
          </w:tcPr>
          <w:p w14:paraId="750FF969" w14:textId="77777777" w:rsidR="007460A3" w:rsidRPr="007460A3" w:rsidRDefault="007460A3" w:rsidP="00CE1A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Доп. параметры</w:t>
            </w:r>
          </w:p>
        </w:tc>
        <w:tc>
          <w:tcPr>
            <w:tcW w:w="1843" w:type="dxa"/>
          </w:tcPr>
          <w:p w14:paraId="00E01A7F" w14:textId="77777777" w:rsidR="007460A3" w:rsidRPr="007460A3" w:rsidRDefault="007460A3" w:rsidP="00CE1A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7460A3" w:rsidRPr="007460A3" w14:paraId="46B986E6" w14:textId="77777777" w:rsidTr="00CE1A19">
        <w:trPr>
          <w:trHeight w:val="273"/>
        </w:trPr>
        <w:tc>
          <w:tcPr>
            <w:tcW w:w="3397" w:type="dxa"/>
          </w:tcPr>
          <w:p w14:paraId="36CCD81A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Название*</w:t>
            </w:r>
          </w:p>
        </w:tc>
        <w:tc>
          <w:tcPr>
            <w:tcW w:w="2410" w:type="dxa"/>
          </w:tcPr>
          <w:p w14:paraId="6B8B37FE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Файл документа</w:t>
            </w:r>
          </w:p>
        </w:tc>
        <w:tc>
          <w:tcPr>
            <w:tcW w:w="2126" w:type="dxa"/>
          </w:tcPr>
          <w:p w14:paraId="56F00C00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1843" w:type="dxa"/>
          </w:tcPr>
          <w:p w14:paraId="52093816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7460A3" w:rsidRPr="007460A3" w14:paraId="639C5EBF" w14:textId="77777777" w:rsidTr="00CE1A19">
        <w:trPr>
          <w:trHeight w:val="560"/>
        </w:trPr>
        <w:tc>
          <w:tcPr>
            <w:tcW w:w="3397" w:type="dxa"/>
          </w:tcPr>
          <w:p w14:paraId="5678F667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Дата публикации*</w:t>
            </w:r>
          </w:p>
        </w:tc>
        <w:tc>
          <w:tcPr>
            <w:tcW w:w="2410" w:type="dxa"/>
          </w:tcPr>
          <w:p w14:paraId="7991A6E1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 xml:space="preserve">Формат </w:t>
            </w:r>
          </w:p>
        </w:tc>
        <w:tc>
          <w:tcPr>
            <w:tcW w:w="2126" w:type="dxa"/>
          </w:tcPr>
          <w:p w14:paraId="63BC014B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Дата окончания публикации</w:t>
            </w:r>
          </w:p>
        </w:tc>
        <w:tc>
          <w:tcPr>
            <w:tcW w:w="1843" w:type="dxa"/>
          </w:tcPr>
          <w:p w14:paraId="3E8A8851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0A3" w:rsidRPr="007460A3" w14:paraId="6EB2B462" w14:textId="77777777" w:rsidTr="00CE1A19">
        <w:trPr>
          <w:trHeight w:val="574"/>
        </w:trPr>
        <w:tc>
          <w:tcPr>
            <w:tcW w:w="3397" w:type="dxa"/>
          </w:tcPr>
          <w:p w14:paraId="00EB9EA1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2410" w:type="dxa"/>
          </w:tcPr>
          <w:p w14:paraId="6A3146C6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</w:tc>
        <w:tc>
          <w:tcPr>
            <w:tcW w:w="2126" w:type="dxa"/>
          </w:tcPr>
          <w:p w14:paraId="7F751449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1843" w:type="dxa"/>
          </w:tcPr>
          <w:p w14:paraId="49983193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0A3" w:rsidRPr="007460A3" w14:paraId="6DA23ABB" w14:textId="77777777" w:rsidTr="00CE1A19">
        <w:trPr>
          <w:trHeight w:val="286"/>
        </w:trPr>
        <w:tc>
          <w:tcPr>
            <w:tcW w:w="3397" w:type="dxa"/>
          </w:tcPr>
          <w:p w14:paraId="58BF0797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Раздел*</w:t>
            </w:r>
          </w:p>
        </w:tc>
        <w:tc>
          <w:tcPr>
            <w:tcW w:w="2410" w:type="dxa"/>
          </w:tcPr>
          <w:p w14:paraId="33930C97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56C371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947D93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0A3" w:rsidRPr="007460A3" w14:paraId="37E06EF9" w14:textId="77777777" w:rsidTr="00CE1A19">
        <w:trPr>
          <w:trHeight w:val="286"/>
        </w:trPr>
        <w:tc>
          <w:tcPr>
            <w:tcW w:w="3397" w:type="dxa"/>
          </w:tcPr>
          <w:p w14:paraId="03B3F8F8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0A3">
              <w:rPr>
                <w:rFonts w:ascii="Times New Roman" w:hAnsi="Times New Roman" w:cs="Times New Roman"/>
                <w:sz w:val="24"/>
                <w:szCs w:val="24"/>
              </w:rPr>
              <w:t>Тип документа (для нормативных правовых актов)</w:t>
            </w:r>
          </w:p>
        </w:tc>
        <w:tc>
          <w:tcPr>
            <w:tcW w:w="2410" w:type="dxa"/>
          </w:tcPr>
          <w:p w14:paraId="2A62FE43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C124B6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AA21D3" w14:textId="77777777" w:rsidR="007460A3" w:rsidRPr="007460A3" w:rsidRDefault="007460A3" w:rsidP="00CE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0E1FB3" w14:textId="77777777" w:rsidR="007460A3" w:rsidRPr="007460A3" w:rsidRDefault="007460A3" w:rsidP="007460A3">
      <w:pPr>
        <w:rPr>
          <w:rFonts w:ascii="Times New Roman" w:hAnsi="Times New Roman" w:cs="Times New Roman"/>
          <w:sz w:val="24"/>
          <w:szCs w:val="24"/>
        </w:rPr>
      </w:pPr>
    </w:p>
    <w:p w14:paraId="10E2D652" w14:textId="77777777" w:rsidR="007460A3" w:rsidRPr="007460A3" w:rsidRDefault="007460A3" w:rsidP="007460A3">
      <w:pPr>
        <w:pStyle w:val="a9"/>
        <w:numPr>
          <w:ilvl w:val="1"/>
          <w:numId w:val="1"/>
        </w:numPr>
        <w:spacing w:before="200" w:after="40"/>
        <w:rPr>
          <w:rFonts w:ascii="Times New Roman" w:hAnsi="Times New Roman" w:cs="Times New Roman"/>
          <w:sz w:val="24"/>
          <w:szCs w:val="24"/>
        </w:rPr>
      </w:pPr>
    </w:p>
    <w:p w14:paraId="6944B56B" w14:textId="77777777" w:rsidR="007460A3" w:rsidRPr="007460A3" w:rsidRDefault="007460A3" w:rsidP="007460A3">
      <w:pPr>
        <w:spacing w:before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460A3" w:rsidRPr="007460A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BFEFC7" w14:textId="77777777" w:rsidR="0089067D" w:rsidRDefault="0089067D" w:rsidP="009B2F2E">
      <w:pPr>
        <w:spacing w:after="0" w:line="240" w:lineRule="auto"/>
      </w:pPr>
      <w:r>
        <w:separator/>
      </w:r>
    </w:p>
  </w:endnote>
  <w:endnote w:type="continuationSeparator" w:id="0">
    <w:p w14:paraId="1545F847" w14:textId="77777777" w:rsidR="0089067D" w:rsidRDefault="0089067D" w:rsidP="009B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yriad Pro">
    <w:altName w:val="Calibri"/>
    <w:panose1 w:val="020B0604020202020204"/>
    <w:charset w:val="CC"/>
    <w:family w:val="swiss"/>
    <w:pitch w:val="variable"/>
    <w:sig w:usb0="20000287" w:usb1="00000001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FECB5F" w14:textId="77777777" w:rsidR="0089067D" w:rsidRDefault="0089067D" w:rsidP="009B2F2E">
      <w:pPr>
        <w:spacing w:after="0" w:line="240" w:lineRule="auto"/>
      </w:pPr>
      <w:r>
        <w:separator/>
      </w:r>
    </w:p>
  </w:footnote>
  <w:footnote w:type="continuationSeparator" w:id="0">
    <w:p w14:paraId="4B564697" w14:textId="77777777" w:rsidR="0089067D" w:rsidRDefault="0089067D" w:rsidP="009B2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498" w:type="dxa"/>
      <w:tblInd w:w="-426" w:type="dxa"/>
      <w:tblLayout w:type="fixed"/>
      <w:tblLook w:val="0000" w:firstRow="0" w:lastRow="0" w:firstColumn="0" w:lastColumn="0" w:noHBand="0" w:noVBand="0"/>
    </w:tblPr>
    <w:tblGrid>
      <w:gridCol w:w="4679"/>
      <w:gridCol w:w="4819"/>
    </w:tblGrid>
    <w:tr w:rsidR="001829FF" w14:paraId="16A7F729" w14:textId="77777777" w:rsidTr="00824B8C">
      <w:trPr>
        <w:trHeight w:val="80"/>
      </w:trPr>
      <w:tc>
        <w:tcPr>
          <w:tcW w:w="4679" w:type="dxa"/>
          <w:tcBorders>
            <w:bottom w:val="single" w:sz="4" w:space="0" w:color="000000"/>
          </w:tcBorders>
        </w:tcPr>
        <w:p w14:paraId="22508740" w14:textId="77777777" w:rsidR="001829FF" w:rsidRDefault="001829FF" w:rsidP="009B2F2E">
          <w:pPr>
            <w:widowControl w:val="0"/>
            <w:tabs>
              <w:tab w:val="left" w:pos="90"/>
            </w:tabs>
            <w:snapToGrid w:val="0"/>
          </w:pPr>
          <w:r>
            <w:rPr>
              <w:noProof/>
              <w:lang w:eastAsia="ru-RU"/>
            </w:rPr>
            <w:drawing>
              <wp:inline distT="0" distB="0" distL="0" distR="0" wp14:anchorId="4B0B42D6" wp14:editId="0A0FE7E8">
                <wp:extent cx="1364615" cy="30035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4615" cy="3003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bottom w:val="single" w:sz="4" w:space="0" w:color="000000"/>
          </w:tcBorders>
          <w:vAlign w:val="center"/>
        </w:tcPr>
        <w:p w14:paraId="06616970" w14:textId="77777777" w:rsidR="001829FF" w:rsidRPr="009B2F2E" w:rsidRDefault="001829FF" w:rsidP="009B2F2E">
          <w:pPr>
            <w:widowControl w:val="0"/>
            <w:tabs>
              <w:tab w:val="left" w:pos="90"/>
            </w:tabs>
            <w:snapToGrid w:val="0"/>
            <w:spacing w:after="0" w:line="240" w:lineRule="auto"/>
            <w:jc w:val="right"/>
            <w:rPr>
              <w:rStyle w:val="a8"/>
              <w:color w:val="000000"/>
              <w:sz w:val="16"/>
              <w:szCs w:val="16"/>
              <w:u w:val="none"/>
            </w:rPr>
          </w:pPr>
          <w:r w:rsidRPr="009B2F2E">
            <w:rPr>
              <w:rStyle w:val="a8"/>
              <w:color w:val="000000"/>
              <w:sz w:val="16"/>
              <w:szCs w:val="16"/>
              <w:u w:val="none"/>
            </w:rPr>
            <w:t>ИП Федотов, ИНН; 232000504091</w:t>
          </w:r>
        </w:p>
        <w:p w14:paraId="6216903A" w14:textId="77777777" w:rsidR="001829FF" w:rsidRDefault="001829FF" w:rsidP="009B2F2E">
          <w:pPr>
            <w:widowControl w:val="0"/>
            <w:tabs>
              <w:tab w:val="left" w:pos="90"/>
            </w:tabs>
            <w:snapToGrid w:val="0"/>
            <w:spacing w:after="0" w:line="240" w:lineRule="auto"/>
            <w:jc w:val="right"/>
          </w:pPr>
          <w:r w:rsidRPr="009B2F2E">
            <w:rPr>
              <w:rStyle w:val="docdata"/>
              <w:color w:val="000000"/>
              <w:sz w:val="16"/>
              <w:szCs w:val="16"/>
            </w:rPr>
            <w:t>354053, г. Сочи, ул. Ландышевая 29</w:t>
          </w:r>
          <w:r w:rsidRPr="009B2F2E">
            <w:rPr>
              <w:rStyle w:val="a8"/>
              <w:color w:val="000000"/>
              <w:sz w:val="16"/>
              <w:szCs w:val="16"/>
              <w:u w:val="none"/>
            </w:rPr>
            <w:br/>
            <w:t>+7 (938) 441-07-</w:t>
          </w:r>
          <w:proofErr w:type="gramStart"/>
          <w:r w:rsidRPr="009B2F2E">
            <w:rPr>
              <w:rStyle w:val="a8"/>
              <w:color w:val="000000"/>
              <w:sz w:val="16"/>
              <w:szCs w:val="16"/>
              <w:u w:val="none"/>
            </w:rPr>
            <w:t>68  е</w:t>
          </w:r>
          <w:proofErr w:type="gramEnd"/>
          <w:r w:rsidRPr="009B2F2E">
            <w:rPr>
              <w:rStyle w:val="a8"/>
              <w:color w:val="000000"/>
              <w:sz w:val="16"/>
              <w:szCs w:val="16"/>
              <w:u w:val="none"/>
            </w:rPr>
            <w:t>-</w:t>
          </w:r>
          <w:r w:rsidRPr="009B2F2E">
            <w:rPr>
              <w:rStyle w:val="a8"/>
              <w:color w:val="000000"/>
              <w:sz w:val="16"/>
              <w:szCs w:val="16"/>
              <w:u w:val="none"/>
              <w:lang w:val="en-US"/>
            </w:rPr>
            <w:t>mail</w:t>
          </w:r>
          <w:r w:rsidRPr="009B2F2E">
            <w:rPr>
              <w:rStyle w:val="a8"/>
              <w:color w:val="000000"/>
              <w:sz w:val="16"/>
              <w:szCs w:val="16"/>
              <w:u w:val="none"/>
            </w:rPr>
            <w:t xml:space="preserve">: </w:t>
          </w:r>
          <w:hyperlink r:id="rId2" w:history="1">
            <w:r w:rsidRPr="009B2F2E">
              <w:rPr>
                <w:rStyle w:val="a8"/>
                <w:sz w:val="16"/>
                <w:szCs w:val="16"/>
                <w:u w:val="none"/>
              </w:rPr>
              <w:t>911@</w:t>
            </w:r>
            <w:r w:rsidRPr="009B2F2E">
              <w:rPr>
                <w:rStyle w:val="a8"/>
                <w:sz w:val="16"/>
                <w:szCs w:val="16"/>
                <w:u w:val="none"/>
                <w:lang w:val="en-US"/>
              </w:rPr>
              <w:t>sochi</w:t>
            </w:r>
            <w:r w:rsidRPr="009B2F2E">
              <w:rPr>
                <w:rStyle w:val="a8"/>
                <w:sz w:val="16"/>
                <w:szCs w:val="16"/>
                <w:u w:val="none"/>
              </w:rPr>
              <w:t>.</w:t>
            </w:r>
            <w:r w:rsidRPr="009B2F2E">
              <w:rPr>
                <w:rStyle w:val="a8"/>
                <w:sz w:val="16"/>
                <w:szCs w:val="16"/>
                <w:u w:val="none"/>
                <w:lang w:val="en-US"/>
              </w:rPr>
              <w:t>com</w:t>
            </w:r>
          </w:hyperlink>
        </w:p>
      </w:tc>
    </w:tr>
  </w:tbl>
  <w:p w14:paraId="44C19D90" w14:textId="77777777" w:rsidR="001829FF" w:rsidRDefault="001829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A9653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8BD649C"/>
    <w:multiLevelType w:val="hybridMultilevel"/>
    <w:tmpl w:val="E3FE3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73914"/>
    <w:multiLevelType w:val="hybridMultilevel"/>
    <w:tmpl w:val="8AA6898A"/>
    <w:lvl w:ilvl="0" w:tplc="0AA016A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2C40F73"/>
    <w:multiLevelType w:val="hybridMultilevel"/>
    <w:tmpl w:val="A92450E0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3FCF"/>
    <w:multiLevelType w:val="hybridMultilevel"/>
    <w:tmpl w:val="6AF0E52A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17FF2"/>
    <w:multiLevelType w:val="multilevel"/>
    <w:tmpl w:val="0419001F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8975833"/>
    <w:multiLevelType w:val="multilevel"/>
    <w:tmpl w:val="6E74B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AAA6ECA"/>
    <w:multiLevelType w:val="hybridMultilevel"/>
    <w:tmpl w:val="1C34813A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36833"/>
    <w:multiLevelType w:val="multilevel"/>
    <w:tmpl w:val="FE024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3."/>
      <w:lvlJc w:val="left"/>
      <w:pPr>
        <w:ind w:left="57" w:firstLine="56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4C0551E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FAE24A0"/>
    <w:multiLevelType w:val="hybridMultilevel"/>
    <w:tmpl w:val="6ED687BC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271BB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3E69A9"/>
    <w:multiLevelType w:val="hybridMultilevel"/>
    <w:tmpl w:val="722470F8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975CED"/>
    <w:multiLevelType w:val="hybridMultilevel"/>
    <w:tmpl w:val="6EA89720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304B3"/>
    <w:multiLevelType w:val="hybridMultilevel"/>
    <w:tmpl w:val="DA241E12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1C3F09"/>
    <w:multiLevelType w:val="hybridMultilevel"/>
    <w:tmpl w:val="1A2B3C4D"/>
    <w:lvl w:ilvl="0" w:tplc="DF4AD242">
      <w:start w:val="1"/>
      <w:numFmt w:val="bullet"/>
      <w:lvlText w:val="–"/>
      <w:lvlJc w:val="left"/>
      <w:pPr>
        <w:ind w:left="1135" w:hanging="360"/>
      </w:pPr>
      <w:rPr>
        <w:rFonts w:ascii="Times New Roman" w:hAnsi="Times New Roman" w:cs="Times New Roman" w:hint="default"/>
      </w:rPr>
    </w:lvl>
    <w:lvl w:ilvl="1" w:tplc="D534C946">
      <w:start w:val="1"/>
      <w:numFmt w:val="bullet"/>
      <w:lvlText w:val="•"/>
      <w:lvlJc w:val="left"/>
      <w:pPr>
        <w:ind w:left="1855" w:hanging="360"/>
      </w:pPr>
      <w:rPr>
        <w:rFonts w:ascii="Symbol" w:hAnsi="Symbol" w:hint="default"/>
      </w:rPr>
    </w:lvl>
    <w:lvl w:ilvl="2" w:tplc="355EB540">
      <w:numFmt w:val="decimal"/>
      <w:lvlText w:val=""/>
      <w:lvlJc w:val="left"/>
    </w:lvl>
    <w:lvl w:ilvl="3" w:tplc="04048FE0">
      <w:numFmt w:val="decimal"/>
      <w:lvlText w:val=""/>
      <w:lvlJc w:val="left"/>
    </w:lvl>
    <w:lvl w:ilvl="4" w:tplc="01DCBBA4">
      <w:numFmt w:val="decimal"/>
      <w:lvlText w:val=""/>
      <w:lvlJc w:val="left"/>
    </w:lvl>
    <w:lvl w:ilvl="5" w:tplc="13F4F5E8">
      <w:numFmt w:val="decimal"/>
      <w:lvlText w:val=""/>
      <w:lvlJc w:val="left"/>
    </w:lvl>
    <w:lvl w:ilvl="6" w:tplc="503A222C">
      <w:numFmt w:val="decimal"/>
      <w:lvlText w:val=""/>
      <w:lvlJc w:val="left"/>
    </w:lvl>
    <w:lvl w:ilvl="7" w:tplc="41EA1640">
      <w:numFmt w:val="decimal"/>
      <w:lvlText w:val=""/>
      <w:lvlJc w:val="left"/>
    </w:lvl>
    <w:lvl w:ilvl="8" w:tplc="EF5A01B2">
      <w:numFmt w:val="decimal"/>
      <w:lvlText w:val=""/>
      <w:lvlJc w:val="left"/>
    </w:lvl>
  </w:abstractNum>
  <w:abstractNum w:abstractNumId="16" w15:restartNumberingAfterBreak="0">
    <w:nsid w:val="7C785222"/>
    <w:multiLevelType w:val="multilevel"/>
    <w:tmpl w:val="DD8CF0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FF001E3"/>
    <w:multiLevelType w:val="hybridMultilevel"/>
    <w:tmpl w:val="135AD9B6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690752">
    <w:abstractNumId w:val="11"/>
  </w:num>
  <w:num w:numId="2" w16cid:durableId="1757750136">
    <w:abstractNumId w:val="5"/>
  </w:num>
  <w:num w:numId="3" w16cid:durableId="428428154">
    <w:abstractNumId w:val="15"/>
  </w:num>
  <w:num w:numId="4" w16cid:durableId="2147356887">
    <w:abstractNumId w:val="1"/>
  </w:num>
  <w:num w:numId="5" w16cid:durableId="1943878544">
    <w:abstractNumId w:val="10"/>
  </w:num>
  <w:num w:numId="6" w16cid:durableId="640964851">
    <w:abstractNumId w:val="4"/>
  </w:num>
  <w:num w:numId="7" w16cid:durableId="513570601">
    <w:abstractNumId w:val="0"/>
  </w:num>
  <w:num w:numId="8" w16cid:durableId="628897364">
    <w:abstractNumId w:val="16"/>
  </w:num>
  <w:num w:numId="9" w16cid:durableId="1370229581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397" w:hanging="37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1728" w:hanging="59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 w16cid:durableId="199828426">
    <w:abstractNumId w:val="8"/>
  </w:num>
  <w:num w:numId="11" w16cid:durableId="357851288">
    <w:abstractNumId w:val="3"/>
  </w:num>
  <w:num w:numId="12" w16cid:durableId="903685466">
    <w:abstractNumId w:val="2"/>
  </w:num>
  <w:num w:numId="13" w16cid:durableId="2100709499">
    <w:abstractNumId w:val="9"/>
  </w:num>
  <w:num w:numId="14" w16cid:durableId="297877351">
    <w:abstractNumId w:val="12"/>
  </w:num>
  <w:num w:numId="15" w16cid:durableId="1939485342">
    <w:abstractNumId w:val="7"/>
  </w:num>
  <w:num w:numId="16" w16cid:durableId="363022958">
    <w:abstractNumId w:val="13"/>
  </w:num>
  <w:num w:numId="17" w16cid:durableId="1777868516">
    <w:abstractNumId w:val="17"/>
  </w:num>
  <w:num w:numId="18" w16cid:durableId="1520772181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F2E"/>
    <w:rsid w:val="00054BA8"/>
    <w:rsid w:val="00065806"/>
    <w:rsid w:val="0007280A"/>
    <w:rsid w:val="0009238D"/>
    <w:rsid w:val="000A4D62"/>
    <w:rsid w:val="000B3951"/>
    <w:rsid w:val="000C12CE"/>
    <w:rsid w:val="000F28F2"/>
    <w:rsid w:val="000F5CAF"/>
    <w:rsid w:val="00102C1A"/>
    <w:rsid w:val="00106D87"/>
    <w:rsid w:val="00122244"/>
    <w:rsid w:val="001243F0"/>
    <w:rsid w:val="00170220"/>
    <w:rsid w:val="001829FF"/>
    <w:rsid w:val="00186E76"/>
    <w:rsid w:val="00190398"/>
    <w:rsid w:val="001A59DD"/>
    <w:rsid w:val="001A5CA0"/>
    <w:rsid w:val="001B37B8"/>
    <w:rsid w:val="00214EF3"/>
    <w:rsid w:val="00221EE5"/>
    <w:rsid w:val="00243CF1"/>
    <w:rsid w:val="00262CB3"/>
    <w:rsid w:val="0027093E"/>
    <w:rsid w:val="002A1D45"/>
    <w:rsid w:val="002B1965"/>
    <w:rsid w:val="00312544"/>
    <w:rsid w:val="0032709A"/>
    <w:rsid w:val="003303EC"/>
    <w:rsid w:val="0033276A"/>
    <w:rsid w:val="0037356D"/>
    <w:rsid w:val="003945D8"/>
    <w:rsid w:val="003B0918"/>
    <w:rsid w:val="003C5548"/>
    <w:rsid w:val="004235FA"/>
    <w:rsid w:val="00465181"/>
    <w:rsid w:val="004F4E43"/>
    <w:rsid w:val="00534EA2"/>
    <w:rsid w:val="0054789C"/>
    <w:rsid w:val="0055215A"/>
    <w:rsid w:val="005552B2"/>
    <w:rsid w:val="005630C0"/>
    <w:rsid w:val="00577777"/>
    <w:rsid w:val="005A01DB"/>
    <w:rsid w:val="005C52A9"/>
    <w:rsid w:val="005C5993"/>
    <w:rsid w:val="005D6658"/>
    <w:rsid w:val="005D7F67"/>
    <w:rsid w:val="005F376B"/>
    <w:rsid w:val="006019AD"/>
    <w:rsid w:val="00632F65"/>
    <w:rsid w:val="006715F7"/>
    <w:rsid w:val="006751BD"/>
    <w:rsid w:val="00683712"/>
    <w:rsid w:val="006A62CA"/>
    <w:rsid w:val="006B29A4"/>
    <w:rsid w:val="006D493D"/>
    <w:rsid w:val="0071563C"/>
    <w:rsid w:val="007460A3"/>
    <w:rsid w:val="00757B3F"/>
    <w:rsid w:val="00763529"/>
    <w:rsid w:val="00766D7B"/>
    <w:rsid w:val="00771E15"/>
    <w:rsid w:val="007B32E9"/>
    <w:rsid w:val="007B5BC9"/>
    <w:rsid w:val="007D0CB2"/>
    <w:rsid w:val="007E4D19"/>
    <w:rsid w:val="007F715E"/>
    <w:rsid w:val="00806A95"/>
    <w:rsid w:val="00824B8C"/>
    <w:rsid w:val="00835A02"/>
    <w:rsid w:val="00856F62"/>
    <w:rsid w:val="0089067D"/>
    <w:rsid w:val="008A377C"/>
    <w:rsid w:val="008C2672"/>
    <w:rsid w:val="008F0485"/>
    <w:rsid w:val="008F11A0"/>
    <w:rsid w:val="008F6172"/>
    <w:rsid w:val="00907F43"/>
    <w:rsid w:val="00913FAB"/>
    <w:rsid w:val="00933C3E"/>
    <w:rsid w:val="00943409"/>
    <w:rsid w:val="009462E8"/>
    <w:rsid w:val="00947146"/>
    <w:rsid w:val="009870BB"/>
    <w:rsid w:val="00992BDE"/>
    <w:rsid w:val="009A4380"/>
    <w:rsid w:val="009B2F2E"/>
    <w:rsid w:val="009C4614"/>
    <w:rsid w:val="009D4D32"/>
    <w:rsid w:val="009E0BE1"/>
    <w:rsid w:val="009E7A3C"/>
    <w:rsid w:val="009F6E04"/>
    <w:rsid w:val="00A0260D"/>
    <w:rsid w:val="00A2017B"/>
    <w:rsid w:val="00A544F2"/>
    <w:rsid w:val="00A70FE3"/>
    <w:rsid w:val="00A904F0"/>
    <w:rsid w:val="00AA0482"/>
    <w:rsid w:val="00AA3E5A"/>
    <w:rsid w:val="00AC1CCA"/>
    <w:rsid w:val="00AD0AA6"/>
    <w:rsid w:val="00AD3284"/>
    <w:rsid w:val="00AE4D5B"/>
    <w:rsid w:val="00AE53AB"/>
    <w:rsid w:val="00AE60D2"/>
    <w:rsid w:val="00B115A1"/>
    <w:rsid w:val="00B13561"/>
    <w:rsid w:val="00B16A26"/>
    <w:rsid w:val="00B242FD"/>
    <w:rsid w:val="00B41470"/>
    <w:rsid w:val="00B572E7"/>
    <w:rsid w:val="00B75352"/>
    <w:rsid w:val="00B93FD5"/>
    <w:rsid w:val="00BC6A4B"/>
    <w:rsid w:val="00BD18FC"/>
    <w:rsid w:val="00BE2BEE"/>
    <w:rsid w:val="00BF18BB"/>
    <w:rsid w:val="00BF1A1B"/>
    <w:rsid w:val="00C14096"/>
    <w:rsid w:val="00C2143B"/>
    <w:rsid w:val="00C26DFA"/>
    <w:rsid w:val="00C34D62"/>
    <w:rsid w:val="00C72592"/>
    <w:rsid w:val="00C75E99"/>
    <w:rsid w:val="00C80D11"/>
    <w:rsid w:val="00CD5657"/>
    <w:rsid w:val="00D371CD"/>
    <w:rsid w:val="00D53517"/>
    <w:rsid w:val="00DB0B8B"/>
    <w:rsid w:val="00E479A4"/>
    <w:rsid w:val="00E63FBB"/>
    <w:rsid w:val="00E654D9"/>
    <w:rsid w:val="00E67B99"/>
    <w:rsid w:val="00E77092"/>
    <w:rsid w:val="00E87CB5"/>
    <w:rsid w:val="00EA45CA"/>
    <w:rsid w:val="00EC4440"/>
    <w:rsid w:val="00EE123B"/>
    <w:rsid w:val="00EF17DB"/>
    <w:rsid w:val="00EF6D65"/>
    <w:rsid w:val="00F00B0B"/>
    <w:rsid w:val="00F53B62"/>
    <w:rsid w:val="00F72F9D"/>
    <w:rsid w:val="00FA052C"/>
    <w:rsid w:val="00FB47C5"/>
    <w:rsid w:val="00FD0F5B"/>
    <w:rsid w:val="00FF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B187"/>
  <w15:chartTrackingRefBased/>
  <w15:docId w15:val="{A9923BAB-6E62-44B8-927A-579E419E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B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B2F2E"/>
  </w:style>
  <w:style w:type="paragraph" w:styleId="a6">
    <w:name w:val="footer"/>
    <w:basedOn w:val="a0"/>
    <w:link w:val="a7"/>
    <w:uiPriority w:val="99"/>
    <w:unhideWhenUsed/>
    <w:rsid w:val="009B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B2F2E"/>
  </w:style>
  <w:style w:type="character" w:styleId="a8">
    <w:name w:val="Hyperlink"/>
    <w:rsid w:val="009B2F2E"/>
    <w:rPr>
      <w:color w:val="0000FF"/>
      <w:u w:val="single"/>
    </w:rPr>
  </w:style>
  <w:style w:type="character" w:customStyle="1" w:styleId="docdata">
    <w:name w:val="docdata"/>
    <w:aliases w:val="docy,v5,987,bqiaagaaeyqcaaagiaiaaan4awaabyydaaaaaaaaaaaaaaaaaaaaaaaaaaaaaaaaaaaaaaaaaaaaaaaaaaaaaaaaaaaaaaaaaaaaaaaaaaaaaaaaaaaaaaaaaaaaaaaaaaaaaaaaaaaaaaaaaaaaaaaaaaaaaaaaaaaaaaaaaaaaaaaaaaaaaaaaaaaaaaaaaaaaaaaaaaaaaaaaaaaaaaaaaaaaaaaaaaaaaaaaa"/>
    <w:basedOn w:val="a1"/>
    <w:rsid w:val="009B2F2E"/>
  </w:style>
  <w:style w:type="paragraph" w:styleId="a9">
    <w:name w:val="List Paragraph"/>
    <w:basedOn w:val="a0"/>
    <w:uiPriority w:val="34"/>
    <w:qFormat/>
    <w:rsid w:val="00824B8C"/>
    <w:pPr>
      <w:ind w:left="720"/>
      <w:contextualSpacing/>
    </w:pPr>
  </w:style>
  <w:style w:type="paragraph" w:styleId="a">
    <w:name w:val="No Spacing"/>
    <w:basedOn w:val="a0"/>
    <w:link w:val="aa"/>
    <w:uiPriority w:val="1"/>
    <w:qFormat/>
    <w:rsid w:val="00A2017B"/>
    <w:pPr>
      <w:numPr>
        <w:numId w:val="2"/>
      </w:numPr>
      <w:suppressAutoHyphens/>
      <w:spacing w:after="0" w:line="240" w:lineRule="auto"/>
    </w:pPr>
    <w:rPr>
      <w:rFonts w:ascii="Arial" w:eastAsia="Arial" w:hAnsi="Arial" w:cs="Arial"/>
      <w:sz w:val="24"/>
    </w:rPr>
  </w:style>
  <w:style w:type="table" w:styleId="ab">
    <w:name w:val="Table Grid"/>
    <w:basedOn w:val="a2"/>
    <w:uiPriority w:val="39"/>
    <w:rsid w:val="00170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basedOn w:val="a0"/>
    <w:next w:val="a0"/>
    <w:uiPriority w:val="35"/>
    <w:unhideWhenUsed/>
    <w:qFormat/>
    <w:rsid w:val="006715F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a">
    <w:name w:val="Без интервала Знак"/>
    <w:basedOn w:val="a1"/>
    <w:link w:val="a"/>
    <w:uiPriority w:val="1"/>
    <w:rsid w:val="00D371CD"/>
    <w:rPr>
      <w:rFonts w:ascii="Arial" w:eastAsia="Arial" w:hAnsi="Arial" w:cs="Arial"/>
      <w:sz w:val="24"/>
    </w:rPr>
  </w:style>
  <w:style w:type="character" w:styleId="HTML">
    <w:name w:val="HTML Code"/>
    <w:basedOn w:val="a1"/>
    <w:uiPriority w:val="99"/>
    <w:semiHidden/>
    <w:unhideWhenUsed/>
    <w:rsid w:val="00186E7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45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911@sochi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 Сергей</dc:creator>
  <cp:keywords/>
  <dc:description/>
  <cp:lastModifiedBy>Kate</cp:lastModifiedBy>
  <cp:revision>4</cp:revision>
  <dcterms:created xsi:type="dcterms:W3CDTF">2026-09-20T18:14:00Z</dcterms:created>
  <dcterms:modified xsi:type="dcterms:W3CDTF">2026-10-12T13:32:00Z</dcterms:modified>
</cp:coreProperties>
</file>